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2288"/>
        <w:gridCol w:w="7459"/>
      </w:tblGrid>
      <w:tr w:rsidR="009917F2" w:rsidRPr="0078477E" w:rsidTr="00454793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2288" w:type="dxa"/>
          </w:tcPr>
          <w:p w:rsidR="009917F2" w:rsidRDefault="000F741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>
                  <wp:extent cx="731520" cy="659765"/>
                  <wp:effectExtent l="19050" t="0" r="0" b="0"/>
                  <wp:docPr id="1" name="Immagine 1" descr="logoipas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pas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7F2" w:rsidRDefault="009917F2">
            <w:pPr>
              <w:jc w:val="center"/>
              <w:rPr>
                <w:rFonts w:ascii="Arial" w:hAnsi="Arial"/>
                <w:b/>
                <w:color w:val="008080"/>
                <w:sz w:val="20"/>
              </w:rPr>
            </w:pPr>
            <w:r>
              <w:rPr>
                <w:rFonts w:ascii="Arial" w:hAnsi="Arial"/>
                <w:b/>
                <w:color w:val="008080"/>
                <w:sz w:val="20"/>
              </w:rPr>
              <w:t>COLLEGIO IPASVI</w:t>
            </w:r>
          </w:p>
          <w:p w:rsidR="009917F2" w:rsidRDefault="009917F2">
            <w:pPr>
              <w:pStyle w:val="Titolo1"/>
              <w:rPr>
                <w:rFonts w:ascii="Arial" w:hAnsi="Arial"/>
              </w:rPr>
            </w:pPr>
            <w:r>
              <w:rPr>
                <w:rFonts w:ascii="Arial" w:hAnsi="Arial"/>
              </w:rPr>
              <w:t>DI ROMA</w:t>
            </w:r>
          </w:p>
        </w:tc>
        <w:tc>
          <w:tcPr>
            <w:tcW w:w="7459" w:type="dxa"/>
          </w:tcPr>
          <w:p w:rsidR="009917F2" w:rsidRDefault="009917F2">
            <w:pPr>
              <w:rPr>
                <w:rFonts w:ascii="Arial" w:hAnsi="Arial"/>
                <w:b/>
                <w:color w:val="008080"/>
                <w:szCs w:val="20"/>
              </w:rPr>
            </w:pPr>
            <w:r>
              <w:rPr>
                <w:rFonts w:ascii="Arial" w:hAnsi="Arial"/>
                <w:b/>
                <w:color w:val="008080"/>
              </w:rPr>
              <w:br/>
            </w:r>
            <w:r>
              <w:rPr>
                <w:rFonts w:ascii="Arial" w:hAnsi="Arial"/>
                <w:b/>
                <w:color w:val="008080"/>
                <w:szCs w:val="20"/>
              </w:rPr>
              <w:t xml:space="preserve">COLLEGIO IPASVI DI ROMA </w:t>
            </w:r>
            <w:r>
              <w:rPr>
                <w:rFonts w:ascii="Arial" w:hAnsi="Arial"/>
                <w:b/>
                <w:color w:val="008080"/>
                <w:szCs w:val="20"/>
              </w:rPr>
              <w:br/>
              <w:t>Viale Giulio Cesare, 78 - 00192 Roma</w:t>
            </w:r>
          </w:p>
          <w:p w:rsidR="009917F2" w:rsidRPr="0078477E" w:rsidRDefault="009917F2">
            <w:pPr>
              <w:rPr>
                <w:rFonts w:ascii="Arial" w:hAnsi="Arial" w:cs="Tahoma"/>
                <w:b/>
                <w:bCs/>
                <w:color w:val="008080"/>
                <w:lang w:val="en-US" w:eastAsia="en-US"/>
              </w:rPr>
            </w:pPr>
            <w:r w:rsidRPr="0078477E">
              <w:rPr>
                <w:rFonts w:ascii="Arial" w:hAnsi="Arial" w:cs="Tahoma"/>
                <w:b/>
                <w:bCs/>
                <w:color w:val="008080"/>
                <w:lang w:val="en-US" w:eastAsia="en-US"/>
              </w:rPr>
              <w:t>Tel. 06/37511597 - Fax 06/45437034</w:t>
            </w:r>
          </w:p>
          <w:p w:rsidR="009917F2" w:rsidRPr="0078477E" w:rsidRDefault="009917F2">
            <w:pPr>
              <w:rPr>
                <w:rFonts w:ascii="Arial" w:hAnsi="Arial"/>
                <w:b/>
                <w:color w:val="008080"/>
                <w:lang w:val="en-US"/>
              </w:rPr>
            </w:pPr>
            <w:r w:rsidRPr="0078477E">
              <w:rPr>
                <w:rFonts w:ascii="Arial" w:hAnsi="Arial" w:cs="Tahoma"/>
                <w:b/>
                <w:bCs/>
                <w:color w:val="008080"/>
                <w:lang w:val="en-US" w:eastAsia="en-US"/>
              </w:rPr>
              <w:t xml:space="preserve">Email: </w:t>
            </w:r>
            <w:hyperlink r:id="rId6" w:history="1">
              <w:r w:rsidRPr="0078477E">
                <w:rPr>
                  <w:rStyle w:val="Collegamentoipertestuale"/>
                  <w:rFonts w:ascii="Arial" w:hAnsi="Arial" w:cs="Tahoma"/>
                  <w:b/>
                  <w:bCs/>
                  <w:lang w:val="en-US" w:eastAsia="en-US"/>
                </w:rPr>
                <w:t>collegio@ipasvi.roma.it</w:t>
              </w:r>
            </w:hyperlink>
            <w:r w:rsidRPr="0078477E">
              <w:rPr>
                <w:rFonts w:ascii="Arial" w:hAnsi="Arial" w:cs="Tahoma"/>
                <w:b/>
                <w:bCs/>
                <w:color w:val="008080"/>
                <w:lang w:val="en-US" w:eastAsia="en-US"/>
              </w:rPr>
              <w:t xml:space="preserve"> </w:t>
            </w:r>
          </w:p>
        </w:tc>
      </w:tr>
    </w:tbl>
    <w:p w:rsidR="009917F2" w:rsidRPr="0078477E" w:rsidRDefault="009917F2">
      <w:pPr>
        <w:autoSpaceDE w:val="0"/>
        <w:autoSpaceDN w:val="0"/>
        <w:adjustRightInd w:val="0"/>
        <w:rPr>
          <w:rFonts w:ascii="Arial" w:hAnsi="Arial"/>
          <w:b/>
          <w:bCs/>
          <w:color w:val="810000"/>
          <w:sz w:val="32"/>
          <w:szCs w:val="32"/>
          <w:lang w:val="en-US"/>
        </w:rPr>
      </w:pPr>
    </w:p>
    <w:p w:rsidR="009917F2" w:rsidRDefault="00865725" w:rsidP="00BF4549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E36C0A"/>
          <w:sz w:val="32"/>
          <w:szCs w:val="32"/>
        </w:rPr>
      </w:pPr>
      <w:r>
        <w:rPr>
          <w:rFonts w:ascii="Arial" w:hAnsi="Arial"/>
          <w:b/>
          <w:bCs/>
          <w:color w:val="E36C0A"/>
          <w:sz w:val="32"/>
          <w:szCs w:val="32"/>
        </w:rPr>
        <w:t xml:space="preserve">LA RICERCA DELLE EVIDENZE SCIENTIFICHE NELL’ INFERMIERISTICA ATTRAVERSO L’UTILIZZO DELLE BANCHE DATI ON – LINE </w:t>
      </w:r>
    </w:p>
    <w:p w:rsidR="00E1177F" w:rsidRDefault="00E1177F" w:rsidP="00251167">
      <w:pPr>
        <w:autoSpaceDE w:val="0"/>
        <w:autoSpaceDN w:val="0"/>
        <w:adjustRightInd w:val="0"/>
        <w:rPr>
          <w:rFonts w:ascii="Arial" w:hAnsi="Arial"/>
          <w:b/>
          <w:bCs/>
          <w:color w:val="E36C0A"/>
          <w:sz w:val="32"/>
          <w:szCs w:val="32"/>
        </w:rPr>
      </w:pPr>
    </w:p>
    <w:p w:rsidR="009917F2" w:rsidRDefault="00251167">
      <w:pPr>
        <w:autoSpaceDE w:val="0"/>
        <w:autoSpaceDN w:val="0"/>
        <w:adjustRightInd w:val="0"/>
        <w:jc w:val="right"/>
        <w:rPr>
          <w:rFonts w:ascii="Arial" w:hAnsi="Arial"/>
          <w:b/>
          <w:color w:val="A6A6A6"/>
          <w:sz w:val="32"/>
        </w:rPr>
      </w:pPr>
      <w:r>
        <w:rPr>
          <w:rFonts w:ascii="Arial" w:hAnsi="Arial"/>
          <w:b/>
          <w:color w:val="A6A6A6"/>
          <w:sz w:val="32"/>
        </w:rPr>
        <w:t xml:space="preserve">Piano Formativo anno </w:t>
      </w:r>
      <w:r w:rsidR="00454793">
        <w:rPr>
          <w:rFonts w:ascii="Arial" w:hAnsi="Arial"/>
          <w:b/>
          <w:color w:val="A6A6A6"/>
          <w:sz w:val="32"/>
        </w:rPr>
        <w:t>-201</w:t>
      </w:r>
      <w:r w:rsidR="0083058E">
        <w:rPr>
          <w:rFonts w:ascii="Arial" w:hAnsi="Arial"/>
          <w:b/>
          <w:color w:val="A6A6A6"/>
          <w:sz w:val="32"/>
        </w:rPr>
        <w:t>6</w:t>
      </w:r>
    </w:p>
    <w:p w:rsidR="00251167" w:rsidRDefault="00251167">
      <w:pPr>
        <w:autoSpaceDE w:val="0"/>
        <w:autoSpaceDN w:val="0"/>
        <w:adjustRightInd w:val="0"/>
        <w:jc w:val="right"/>
        <w:rPr>
          <w:rFonts w:ascii="Arial" w:hAnsi="Arial"/>
          <w:b/>
          <w:color w:val="A6A6A6"/>
          <w:sz w:val="32"/>
        </w:rPr>
      </w:pPr>
      <w:r>
        <w:rPr>
          <w:rFonts w:ascii="Arial" w:hAnsi="Arial"/>
          <w:b/>
          <w:color w:val="A6A6A6"/>
          <w:sz w:val="32"/>
        </w:rPr>
        <w:t>Se</w:t>
      </w:r>
      <w:r w:rsidR="00720901">
        <w:rPr>
          <w:rFonts w:ascii="Arial" w:hAnsi="Arial"/>
          <w:b/>
          <w:color w:val="A6A6A6"/>
          <w:sz w:val="32"/>
        </w:rPr>
        <w:t>de</w:t>
      </w:r>
      <w:r w:rsidR="00454793">
        <w:rPr>
          <w:rFonts w:ascii="Arial" w:hAnsi="Arial"/>
          <w:b/>
          <w:color w:val="A6A6A6"/>
          <w:sz w:val="32"/>
        </w:rPr>
        <w:t xml:space="preserve"> Vari Ospedali/Scuole a Roma e Provincia</w:t>
      </w:r>
    </w:p>
    <w:p w:rsidR="00251167" w:rsidRDefault="00251167">
      <w:pPr>
        <w:autoSpaceDE w:val="0"/>
        <w:autoSpaceDN w:val="0"/>
        <w:adjustRightInd w:val="0"/>
        <w:jc w:val="right"/>
        <w:rPr>
          <w:rFonts w:ascii="Arial" w:hAnsi="Arial"/>
          <w:b/>
          <w:color w:val="A6A6A6"/>
          <w:sz w:val="32"/>
        </w:rPr>
      </w:pPr>
      <w:r>
        <w:rPr>
          <w:rFonts w:ascii="Arial" w:hAnsi="Arial"/>
          <w:b/>
          <w:color w:val="A6A6A6"/>
          <w:sz w:val="32"/>
        </w:rPr>
        <w:t xml:space="preserve">Crediti ECM </w:t>
      </w:r>
      <w:r w:rsidR="00296567">
        <w:rPr>
          <w:rFonts w:ascii="Arial" w:hAnsi="Arial"/>
          <w:b/>
          <w:color w:val="A6A6A6"/>
          <w:sz w:val="32"/>
        </w:rPr>
        <w:t>5</w:t>
      </w:r>
      <w:r>
        <w:rPr>
          <w:rFonts w:ascii="Arial" w:hAnsi="Arial"/>
          <w:b/>
          <w:color w:val="A6A6A6"/>
          <w:sz w:val="32"/>
        </w:rPr>
        <w:t xml:space="preserve"> per infermiere</w:t>
      </w:r>
    </w:p>
    <w:p w:rsidR="00251167" w:rsidRDefault="00251167">
      <w:pPr>
        <w:autoSpaceDE w:val="0"/>
        <w:autoSpaceDN w:val="0"/>
        <w:adjustRightInd w:val="0"/>
        <w:jc w:val="right"/>
        <w:rPr>
          <w:rFonts w:ascii="Arial" w:hAnsi="Arial"/>
          <w:b/>
          <w:color w:val="A6A6A6"/>
          <w:sz w:val="32"/>
        </w:rPr>
      </w:pPr>
      <w:r>
        <w:rPr>
          <w:rFonts w:ascii="Arial" w:hAnsi="Arial"/>
          <w:b/>
          <w:color w:val="A6A6A6"/>
          <w:sz w:val="32"/>
        </w:rPr>
        <w:t>Ore formative 5</w:t>
      </w:r>
    </w:p>
    <w:p w:rsidR="00E1177F" w:rsidRDefault="00E1177F">
      <w:pPr>
        <w:autoSpaceDE w:val="0"/>
        <w:autoSpaceDN w:val="0"/>
        <w:adjustRightInd w:val="0"/>
        <w:jc w:val="right"/>
        <w:rPr>
          <w:rFonts w:ascii="Arial" w:hAnsi="Arial"/>
          <w:b/>
          <w:color w:val="A6A6A6"/>
          <w:sz w:val="32"/>
        </w:rPr>
      </w:pPr>
    </w:p>
    <w:p w:rsidR="009917F2" w:rsidRDefault="00251167">
      <w:pPr>
        <w:autoSpaceDE w:val="0"/>
        <w:autoSpaceDN w:val="0"/>
        <w:adjustRightInd w:val="0"/>
        <w:rPr>
          <w:rFonts w:ascii="Trebuchet MS" w:hAnsi="Trebuchet MS"/>
        </w:rPr>
      </w:pPr>
      <w:r>
        <w:rPr>
          <w:rFonts w:ascii="Trebuchet MS" w:hAnsi="Trebuchet MS"/>
        </w:rPr>
        <w:t xml:space="preserve">Il Collegio IPASVI di Roma, provider ECM accreditato a livello nazionale presso il Ministero della Salute, per l’anno </w:t>
      </w:r>
      <w:r w:rsidR="005846FC">
        <w:rPr>
          <w:rFonts w:ascii="Trebuchet MS" w:hAnsi="Trebuchet MS"/>
        </w:rPr>
        <w:t xml:space="preserve"> </w:t>
      </w:r>
      <w:r w:rsidR="005846FC" w:rsidRPr="005846FC">
        <w:rPr>
          <w:rFonts w:ascii="Trebuchet MS" w:hAnsi="Trebuchet MS"/>
          <w:b/>
        </w:rPr>
        <w:t xml:space="preserve">2015 </w:t>
      </w:r>
      <w:r>
        <w:rPr>
          <w:rFonts w:ascii="Trebuchet MS" w:hAnsi="Trebuchet MS"/>
        </w:rPr>
        <w:t>propone gratuitamente agli iscritti di Roma e provincia questo evento formativo.</w:t>
      </w:r>
    </w:p>
    <w:p w:rsidR="00251167" w:rsidRDefault="00251167">
      <w:pPr>
        <w:rPr>
          <w:rFonts w:ascii="Arial" w:hAnsi="Arial"/>
          <w:b/>
          <w:color w:val="BFBFBF"/>
          <w:sz w:val="32"/>
        </w:rPr>
      </w:pPr>
    </w:p>
    <w:p w:rsidR="009917F2" w:rsidRDefault="009917F2">
      <w:pPr>
        <w:rPr>
          <w:rFonts w:ascii="Arial" w:hAnsi="Arial"/>
          <w:b/>
          <w:color w:val="BFBFBF"/>
          <w:sz w:val="32"/>
        </w:rPr>
      </w:pPr>
      <w:r>
        <w:rPr>
          <w:rFonts w:ascii="Arial" w:hAnsi="Arial"/>
          <w:b/>
          <w:color w:val="BFBFBF"/>
          <w:sz w:val="32"/>
        </w:rPr>
        <w:t>PREMESSA:</w:t>
      </w:r>
    </w:p>
    <w:p w:rsidR="009917F2" w:rsidRDefault="009917F2">
      <w:pPr>
        <w:rPr>
          <w:rFonts w:ascii="Arial" w:hAnsi="Arial"/>
        </w:rPr>
      </w:pPr>
    </w:p>
    <w:p w:rsidR="00D230A0" w:rsidRPr="00527757" w:rsidRDefault="00D230A0" w:rsidP="00454793">
      <w:pPr>
        <w:autoSpaceDE w:val="0"/>
        <w:autoSpaceDN w:val="0"/>
        <w:adjustRightInd w:val="0"/>
        <w:jc w:val="both"/>
        <w:rPr>
          <w:rFonts w:ascii="Trebuchet MS" w:hAnsi="Trebuchet MS"/>
          <w:color w:val="FF0000"/>
        </w:rPr>
      </w:pPr>
      <w:r w:rsidRPr="00527757">
        <w:rPr>
          <w:rFonts w:ascii="Trebuchet MS" w:hAnsi="Trebuchet MS"/>
          <w:color w:val="FF0000"/>
        </w:rPr>
        <w:t>Il corso vuole offrire a tutti i professionisti che lo frequenteranno informazioni specifiche ed operative per il recupero e l’analisi della letteratura scientifica necessaria ad implementare le innovazioni in tutti i settori dove gli infermieri operano</w:t>
      </w:r>
      <w:r w:rsidR="00E25862" w:rsidRPr="00527757">
        <w:rPr>
          <w:rFonts w:ascii="Trebuchet MS" w:hAnsi="Trebuchet MS"/>
          <w:color w:val="FF0000"/>
        </w:rPr>
        <w:t>; clinica, formazione, gestione, territorio</w:t>
      </w:r>
      <w:r w:rsidRPr="00527757">
        <w:rPr>
          <w:rFonts w:ascii="Trebuchet MS" w:hAnsi="Trebuchet MS"/>
          <w:color w:val="FF0000"/>
        </w:rPr>
        <w:t>.</w:t>
      </w:r>
    </w:p>
    <w:p w:rsidR="00D230A0" w:rsidRPr="00527757" w:rsidRDefault="00D230A0" w:rsidP="00454793">
      <w:pPr>
        <w:autoSpaceDE w:val="0"/>
        <w:autoSpaceDN w:val="0"/>
        <w:adjustRightInd w:val="0"/>
        <w:jc w:val="both"/>
        <w:rPr>
          <w:rFonts w:ascii="Trebuchet MS" w:hAnsi="Trebuchet MS"/>
          <w:color w:val="FF0000"/>
        </w:rPr>
      </w:pPr>
      <w:r w:rsidRPr="00527757">
        <w:rPr>
          <w:rFonts w:ascii="Trebuchet MS" w:hAnsi="Trebuchet MS"/>
          <w:color w:val="FF0000"/>
        </w:rPr>
        <w:t>In particolar modo verranno affrontate le modalità di recupero e consultazione offerte dalla rete e dalle banche dati che il Collegio IPASVI mette a disposizione di tutti gli iscritti, attraverso la biblioteca digitale.</w:t>
      </w:r>
      <w:r w:rsidR="00E25862" w:rsidRPr="00527757">
        <w:rPr>
          <w:rFonts w:ascii="Trebuchet MS" w:hAnsi="Trebuchet MS"/>
          <w:color w:val="FF0000"/>
        </w:rPr>
        <w:t xml:space="preserve"> </w:t>
      </w:r>
      <w:r w:rsidR="0058233E">
        <w:rPr>
          <w:rFonts w:ascii="Trebuchet MS" w:hAnsi="Trebuchet MS"/>
          <w:color w:val="FF0000"/>
        </w:rPr>
        <w:t xml:space="preserve">La diffusione delle informazioni sull’utilizzo delle risorse  del WEB </w:t>
      </w:r>
      <w:r w:rsidR="00131A4A">
        <w:rPr>
          <w:rFonts w:ascii="Trebuchet MS" w:hAnsi="Trebuchet MS"/>
          <w:color w:val="FF0000"/>
        </w:rPr>
        <w:t>è una delle linee di sviluppo della disciplina infermieristica, infatti solamente diminuendo il gap tra mondo della ricerca e settori della formazione e della pratica clinica si otterrà</w:t>
      </w:r>
      <w:r w:rsidR="005E1C4F">
        <w:rPr>
          <w:rFonts w:ascii="Trebuchet MS" w:hAnsi="Trebuchet MS"/>
          <w:color w:val="FF0000"/>
        </w:rPr>
        <w:t xml:space="preserve"> più veloce</w:t>
      </w:r>
      <w:r w:rsidR="00131A4A">
        <w:rPr>
          <w:rFonts w:ascii="Trebuchet MS" w:hAnsi="Trebuchet MS"/>
          <w:color w:val="FF0000"/>
        </w:rPr>
        <w:t xml:space="preserve">mente </w:t>
      </w:r>
      <w:r w:rsidR="00015901">
        <w:rPr>
          <w:rFonts w:ascii="Trebuchet MS" w:hAnsi="Trebuchet MS"/>
          <w:color w:val="FF0000"/>
        </w:rPr>
        <w:t>il</w:t>
      </w:r>
      <w:r w:rsidR="00131A4A">
        <w:rPr>
          <w:rFonts w:ascii="Trebuchet MS" w:hAnsi="Trebuchet MS"/>
          <w:color w:val="FF0000"/>
        </w:rPr>
        <w:t xml:space="preserve"> </w:t>
      </w:r>
      <w:r w:rsidR="00015901">
        <w:rPr>
          <w:rFonts w:ascii="Trebuchet MS" w:hAnsi="Trebuchet MS"/>
          <w:color w:val="FF0000"/>
        </w:rPr>
        <w:t>miglioramento</w:t>
      </w:r>
      <w:r w:rsidR="00131A4A">
        <w:rPr>
          <w:rFonts w:ascii="Trebuchet MS" w:hAnsi="Trebuchet MS"/>
          <w:color w:val="FF0000"/>
        </w:rPr>
        <w:t xml:space="preserve"> auspicato.</w:t>
      </w:r>
    </w:p>
    <w:p w:rsidR="00D230A0" w:rsidRPr="00527757" w:rsidRDefault="00D230A0">
      <w:pPr>
        <w:rPr>
          <w:rFonts w:ascii="Arial" w:hAnsi="Arial"/>
          <w:b/>
          <w:color w:val="FF0000"/>
          <w:sz w:val="32"/>
        </w:rPr>
      </w:pPr>
    </w:p>
    <w:p w:rsidR="009917F2" w:rsidRDefault="009917F2">
      <w:pPr>
        <w:rPr>
          <w:rFonts w:ascii="Arial" w:hAnsi="Arial"/>
          <w:b/>
          <w:color w:val="BFBFBF"/>
          <w:sz w:val="32"/>
        </w:rPr>
      </w:pPr>
      <w:r>
        <w:rPr>
          <w:rFonts w:ascii="Arial" w:hAnsi="Arial"/>
          <w:b/>
          <w:color w:val="BFBFBF"/>
          <w:sz w:val="32"/>
        </w:rPr>
        <w:t>OBIETTIVI FORMATIVI:</w:t>
      </w:r>
    </w:p>
    <w:p w:rsidR="009917F2" w:rsidRDefault="009917F2">
      <w:pPr>
        <w:rPr>
          <w:rFonts w:ascii="Arial" w:hAnsi="Arial"/>
        </w:rPr>
      </w:pPr>
    </w:p>
    <w:p w:rsidR="009917F2" w:rsidRDefault="001346ED">
      <w:pPr>
        <w:rPr>
          <w:rFonts w:ascii="Arial" w:hAnsi="Arial"/>
          <w:i/>
        </w:rPr>
      </w:pPr>
      <w:r>
        <w:rPr>
          <w:rFonts w:ascii="Arial" w:hAnsi="Arial"/>
          <w:i/>
        </w:rPr>
        <w:t>F</w:t>
      </w:r>
      <w:r w:rsidR="009917F2">
        <w:rPr>
          <w:rFonts w:ascii="Arial" w:hAnsi="Arial"/>
          <w:i/>
        </w:rPr>
        <w:t>are acquisire conoscenze teoriche e aggiornamenti in tema di:</w:t>
      </w:r>
    </w:p>
    <w:p w:rsidR="00454793" w:rsidRPr="00454793" w:rsidRDefault="00290363" w:rsidP="00454793">
      <w:pPr>
        <w:widowControl w:val="0"/>
        <w:numPr>
          <w:ilvl w:val="0"/>
          <w:numId w:val="17"/>
        </w:numPr>
        <w:tabs>
          <w:tab w:val="clear" w:pos="720"/>
          <w:tab w:val="left" w:pos="426"/>
          <w:tab w:val="left" w:pos="2040"/>
          <w:tab w:val="left" w:pos="2380"/>
          <w:tab w:val="left" w:pos="3060"/>
          <w:tab w:val="left" w:pos="3173"/>
        </w:tabs>
        <w:suppressAutoHyphens/>
        <w:ind w:left="426"/>
        <w:jc w:val="both"/>
        <w:rPr>
          <w:lang/>
        </w:rPr>
      </w:pPr>
      <w:r>
        <w:rPr>
          <w:lang/>
        </w:rPr>
        <w:t>Apprendimenti</w:t>
      </w:r>
      <w:r w:rsidR="00454793">
        <w:rPr>
          <w:lang/>
        </w:rPr>
        <w:t xml:space="preserve"> teoric</w:t>
      </w:r>
      <w:r>
        <w:rPr>
          <w:lang/>
        </w:rPr>
        <w:t>i</w:t>
      </w:r>
      <w:r w:rsidR="00454793">
        <w:rPr>
          <w:lang/>
        </w:rPr>
        <w:t xml:space="preserve"> concernenti </w:t>
      </w:r>
      <w:r w:rsidR="00454793">
        <w:t>l</w:t>
      </w:r>
      <w:r w:rsidR="00454793" w:rsidRPr="00795D4D">
        <w:t>a ricerca bibliografica</w:t>
      </w:r>
      <w:r w:rsidR="00454793">
        <w:rPr>
          <w:sz w:val="28"/>
        </w:rPr>
        <w:t xml:space="preserve"> </w:t>
      </w:r>
      <w:r w:rsidR="00454793">
        <w:rPr>
          <w:lang/>
        </w:rPr>
        <w:t>nell’infermieristica.</w:t>
      </w:r>
    </w:p>
    <w:p w:rsidR="00454793" w:rsidRPr="00454793" w:rsidRDefault="00454793" w:rsidP="00454793">
      <w:pPr>
        <w:widowControl w:val="0"/>
        <w:numPr>
          <w:ilvl w:val="0"/>
          <w:numId w:val="17"/>
        </w:numPr>
        <w:tabs>
          <w:tab w:val="clear" w:pos="720"/>
          <w:tab w:val="left" w:pos="426"/>
          <w:tab w:val="left" w:pos="2040"/>
          <w:tab w:val="left" w:pos="2380"/>
          <w:tab w:val="left" w:pos="3060"/>
          <w:tab w:val="left" w:pos="3173"/>
        </w:tabs>
        <w:suppressAutoHyphens/>
        <w:ind w:left="426"/>
        <w:jc w:val="both"/>
        <w:rPr>
          <w:lang/>
        </w:rPr>
      </w:pPr>
      <w:r>
        <w:rPr>
          <w:lang/>
        </w:rPr>
        <w:t>C</w:t>
      </w:r>
      <w:r>
        <w:rPr>
          <w:lang/>
        </w:rPr>
        <w:t>apacità d</w:t>
      </w:r>
      <w:r>
        <w:rPr>
          <w:lang/>
        </w:rPr>
        <w:t>i reperire l’informazione scientifica attraverso le ba</w:t>
      </w:r>
      <w:r w:rsidR="00290363">
        <w:rPr>
          <w:lang/>
        </w:rPr>
        <w:t>nc</w:t>
      </w:r>
      <w:r>
        <w:rPr>
          <w:lang/>
        </w:rPr>
        <w:t>he dati Cinahl</w:t>
      </w:r>
      <w:r w:rsidR="00C223FA">
        <w:rPr>
          <w:lang/>
        </w:rPr>
        <w:t>,Pub Med,ILISI</w:t>
      </w:r>
      <w:r>
        <w:rPr>
          <w:lang/>
        </w:rPr>
        <w:t xml:space="preserve"> e Ovid.</w:t>
      </w:r>
    </w:p>
    <w:p w:rsidR="00454793" w:rsidRPr="00412D01" w:rsidRDefault="00454793" w:rsidP="00454793">
      <w:pPr>
        <w:widowControl w:val="0"/>
        <w:numPr>
          <w:ilvl w:val="0"/>
          <w:numId w:val="17"/>
        </w:numPr>
        <w:tabs>
          <w:tab w:val="clear" w:pos="720"/>
          <w:tab w:val="left" w:pos="426"/>
          <w:tab w:val="left" w:pos="2040"/>
          <w:tab w:val="left" w:pos="2380"/>
          <w:tab w:val="left" w:pos="3060"/>
          <w:tab w:val="left" w:pos="3173"/>
        </w:tabs>
        <w:suppressAutoHyphens/>
        <w:ind w:left="426"/>
        <w:jc w:val="both"/>
        <w:rPr>
          <w:lang/>
        </w:rPr>
      </w:pPr>
      <w:r>
        <w:rPr>
          <w:lang/>
        </w:rPr>
        <w:t>A</w:t>
      </w:r>
      <w:r>
        <w:rPr>
          <w:lang/>
        </w:rPr>
        <w:t xml:space="preserve">bilità tecnico-pratiche </w:t>
      </w:r>
      <w:r>
        <w:rPr>
          <w:lang/>
        </w:rPr>
        <w:t>per l</w:t>
      </w:r>
      <w:r w:rsidRPr="00412D01">
        <w:rPr>
          <w:lang/>
        </w:rPr>
        <w:t xml:space="preserve">’accesso alle fonti bibliografiche </w:t>
      </w:r>
      <w:r>
        <w:rPr>
          <w:lang/>
        </w:rPr>
        <w:t xml:space="preserve">e la </w:t>
      </w:r>
      <w:r>
        <w:t xml:space="preserve">revisione della letteratura </w:t>
      </w:r>
      <w:r w:rsidRPr="00412D01">
        <w:rPr>
          <w:lang/>
        </w:rPr>
        <w:t>infermieristica</w:t>
      </w:r>
      <w:r>
        <w:rPr>
          <w:lang/>
        </w:rPr>
        <w:t>.</w:t>
      </w:r>
    </w:p>
    <w:p w:rsidR="00720901" w:rsidRDefault="009917F2" w:rsidP="00720901">
      <w:pPr>
        <w:rPr>
          <w:rFonts w:ascii="Arial" w:hAnsi="Arial"/>
          <w:i/>
        </w:rPr>
      </w:pPr>
      <w:r>
        <w:rPr>
          <w:rFonts w:ascii="Arial" w:hAnsi="Arial"/>
          <w:i/>
        </w:rPr>
        <w:br/>
      </w:r>
    </w:p>
    <w:p w:rsidR="001969DC" w:rsidRDefault="001969DC" w:rsidP="00720901">
      <w:pPr>
        <w:rPr>
          <w:rFonts w:ascii="Arial" w:hAnsi="Arial"/>
          <w:i/>
        </w:rPr>
      </w:pPr>
    </w:p>
    <w:p w:rsidR="001969DC" w:rsidRDefault="001969DC" w:rsidP="00720901">
      <w:pPr>
        <w:rPr>
          <w:rFonts w:ascii="Arial" w:hAnsi="Arial"/>
          <w:i/>
        </w:rPr>
      </w:pPr>
    </w:p>
    <w:p w:rsidR="001969DC" w:rsidRDefault="001969DC" w:rsidP="00720901">
      <w:pPr>
        <w:rPr>
          <w:rFonts w:ascii="Arial" w:hAnsi="Arial"/>
          <w:i/>
        </w:rPr>
      </w:pPr>
    </w:p>
    <w:p w:rsidR="001969DC" w:rsidRDefault="001969DC" w:rsidP="00720901">
      <w:pPr>
        <w:rPr>
          <w:rFonts w:ascii="Arial" w:hAnsi="Arial"/>
          <w:i/>
        </w:rPr>
      </w:pPr>
    </w:p>
    <w:p w:rsidR="001969DC" w:rsidRDefault="001969DC" w:rsidP="00720901">
      <w:pPr>
        <w:rPr>
          <w:rFonts w:ascii="Arial" w:hAnsi="Arial"/>
          <w:i/>
        </w:rPr>
      </w:pPr>
    </w:p>
    <w:p w:rsidR="009917F2" w:rsidRDefault="009917F2" w:rsidP="00E1177F">
      <w:pPr>
        <w:rPr>
          <w:rFonts w:ascii="Arial" w:hAnsi="Arial"/>
          <w:b/>
          <w:color w:val="BFBFBF"/>
          <w:sz w:val="32"/>
        </w:rPr>
      </w:pPr>
      <w:r w:rsidRPr="00E1177F">
        <w:rPr>
          <w:rFonts w:ascii="Arial" w:hAnsi="Arial"/>
          <w:b/>
          <w:color w:val="BFBFBF"/>
          <w:sz w:val="32"/>
        </w:rPr>
        <w:t xml:space="preserve">PROGRAMMA </w:t>
      </w:r>
    </w:p>
    <w:p w:rsidR="001346ED" w:rsidRPr="00E1177F" w:rsidRDefault="001346ED" w:rsidP="00E1177F">
      <w:pPr>
        <w:rPr>
          <w:rFonts w:ascii="Arial" w:hAnsi="Arial"/>
          <w:i/>
        </w:rPr>
      </w:pPr>
      <w:r>
        <w:rPr>
          <w:rFonts w:ascii="Arial" w:hAnsi="Arial"/>
          <w:b/>
          <w:color w:val="BFBFBF"/>
          <w:sz w:val="32"/>
        </w:rPr>
        <w:t>Moderator</w:t>
      </w:r>
      <w:r w:rsidR="00290363">
        <w:rPr>
          <w:rFonts w:ascii="Arial" w:hAnsi="Arial"/>
          <w:b/>
          <w:color w:val="BFBFBF"/>
          <w:sz w:val="32"/>
        </w:rPr>
        <w:t>i</w:t>
      </w:r>
      <w:r>
        <w:rPr>
          <w:rFonts w:ascii="Arial" w:hAnsi="Arial"/>
          <w:b/>
          <w:color w:val="BFBFBF"/>
          <w:sz w:val="32"/>
        </w:rPr>
        <w:t xml:space="preserve">: </w:t>
      </w:r>
      <w:r w:rsidR="00454793">
        <w:rPr>
          <w:rFonts w:ascii="Arial" w:hAnsi="Arial"/>
          <w:b/>
          <w:color w:val="BFBFBF"/>
          <w:sz w:val="32"/>
        </w:rPr>
        <w:t>Ausilia Pulimeno - Carlo Turci</w:t>
      </w:r>
      <w:r>
        <w:rPr>
          <w:rFonts w:ascii="Arial" w:hAnsi="Arial"/>
          <w:b/>
          <w:color w:val="BFBFBF"/>
          <w:sz w:val="32"/>
        </w:rPr>
        <w:t xml:space="preserve"> </w:t>
      </w:r>
    </w:p>
    <w:p w:rsidR="009917F2" w:rsidRDefault="009917F2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96"/>
        <w:gridCol w:w="3257"/>
        <w:gridCol w:w="4301"/>
      </w:tblGrid>
      <w:tr w:rsidR="00912C39" w:rsidRPr="00720901" w:rsidTr="008A4B34">
        <w:tc>
          <w:tcPr>
            <w:tcW w:w="2296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</w:rPr>
              <w:t>Ore 8,00, -8,30</w:t>
            </w:r>
          </w:p>
        </w:tc>
        <w:tc>
          <w:tcPr>
            <w:tcW w:w="3257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</w:rPr>
              <w:t>Iscrizione</w:t>
            </w:r>
          </w:p>
        </w:tc>
        <w:tc>
          <w:tcPr>
            <w:tcW w:w="4301" w:type="dxa"/>
          </w:tcPr>
          <w:p w:rsidR="00912C39" w:rsidRDefault="00912C39" w:rsidP="00DA4E20">
            <w:pPr>
              <w:framePr w:hSpace="141" w:wrap="around" w:vAnchor="text" w:hAnchor="margin" w:y="15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Accoglienza partecipanti</w:t>
            </w:r>
          </w:p>
          <w:p w:rsidR="00912C39" w:rsidRPr="00720901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Consegna Kit del corso</w:t>
            </w:r>
          </w:p>
        </w:tc>
      </w:tr>
      <w:tr w:rsidR="00912C39" w:rsidTr="008A4B34">
        <w:tc>
          <w:tcPr>
            <w:tcW w:w="2296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</w:rPr>
              <w:t>Ore 8,30-9,00</w:t>
            </w:r>
          </w:p>
        </w:tc>
        <w:tc>
          <w:tcPr>
            <w:tcW w:w="3257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</w:rPr>
              <w:t>Relazione su tema preordinato</w:t>
            </w:r>
          </w:p>
        </w:tc>
        <w:tc>
          <w:tcPr>
            <w:tcW w:w="4301" w:type="dxa"/>
          </w:tcPr>
          <w:p w:rsidR="00912C39" w:rsidRPr="00236277" w:rsidRDefault="00912C39" w:rsidP="00DA4E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6277">
              <w:rPr>
                <w:rFonts w:ascii="Arial" w:hAnsi="Arial" w:cs="Arial"/>
                <w:bCs/>
              </w:rPr>
              <w:t>La promozione della disciplina infermieristica e la realizzazione della  biblioteca digitale</w:t>
            </w:r>
          </w:p>
          <w:p w:rsidR="00912C39" w:rsidRDefault="00912C39" w:rsidP="0086572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236277">
              <w:rPr>
                <w:rFonts w:ascii="Arial" w:hAnsi="Arial" w:cs="Arial"/>
              </w:rPr>
              <w:t>Relatore: Gennaro Rocco/Carlo Turci/</w:t>
            </w:r>
            <w:r w:rsidR="00865725" w:rsidRPr="00236277">
              <w:rPr>
                <w:rFonts w:ascii="Arial" w:hAnsi="Arial" w:cs="Arial"/>
              </w:rPr>
              <w:t xml:space="preserve"> </w:t>
            </w:r>
            <w:r w:rsidRPr="00236277">
              <w:rPr>
                <w:rFonts w:ascii="Arial" w:hAnsi="Arial" w:cs="Arial"/>
              </w:rPr>
              <w:t>/M.G.Proietti</w:t>
            </w:r>
          </w:p>
        </w:tc>
      </w:tr>
      <w:tr w:rsidR="00912C39" w:rsidRPr="00E1177F" w:rsidTr="008A4B34">
        <w:tc>
          <w:tcPr>
            <w:tcW w:w="2296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</w:rPr>
              <w:t>Ore 9,00-10,00</w:t>
            </w:r>
          </w:p>
        </w:tc>
        <w:tc>
          <w:tcPr>
            <w:tcW w:w="3257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Relazione su tema preordinato Relazione su tema preordinato</w:t>
            </w:r>
          </w:p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</w:p>
        </w:tc>
        <w:tc>
          <w:tcPr>
            <w:tcW w:w="4301" w:type="dxa"/>
          </w:tcPr>
          <w:p w:rsidR="00912C39" w:rsidRDefault="00865725" w:rsidP="00865725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 fasi della revisione della letteratura e gli strumenti per il percorso di ricerca bibliografica. </w:t>
            </w:r>
          </w:p>
          <w:p w:rsidR="001A11D4" w:rsidRPr="00E1177F" w:rsidRDefault="001A11D4" w:rsidP="0029656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Relatori: </w:t>
            </w:r>
            <w:r w:rsidR="00675E19">
              <w:rPr>
                <w:rFonts w:ascii="Arial" w:hAnsi="Arial"/>
              </w:rPr>
              <w:t>Nappini Patrizia/</w:t>
            </w:r>
            <w:r w:rsidR="00296567">
              <w:rPr>
                <w:rFonts w:ascii="Arial" w:hAnsi="Arial"/>
              </w:rPr>
              <w:t>Bruno Eleonora/</w:t>
            </w:r>
            <w:r>
              <w:rPr>
                <w:rFonts w:ascii="Arial" w:hAnsi="Arial"/>
              </w:rPr>
              <w:t>Pizzalla Alessandro</w:t>
            </w:r>
          </w:p>
        </w:tc>
      </w:tr>
      <w:tr w:rsidR="00912C39" w:rsidTr="008A4B34">
        <w:trPr>
          <w:trHeight w:val="1287"/>
        </w:trPr>
        <w:tc>
          <w:tcPr>
            <w:tcW w:w="2296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Ore 10.00-11.00</w:t>
            </w:r>
          </w:p>
        </w:tc>
        <w:tc>
          <w:tcPr>
            <w:tcW w:w="3257" w:type="dxa"/>
          </w:tcPr>
          <w:p w:rsidR="00912C39" w:rsidRPr="00F65AE6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Cs/>
              </w:rPr>
              <w:t xml:space="preserve">Relazione su tema preordinato </w:t>
            </w:r>
            <w:r w:rsidRPr="00236277">
              <w:rPr>
                <w:rFonts w:ascii="Arial" w:hAnsi="Arial"/>
                <w:bCs/>
              </w:rPr>
              <w:t>e dimostrazione tecnica senza esecuzione diretta da parte del partecipante</w:t>
            </w:r>
          </w:p>
        </w:tc>
        <w:tc>
          <w:tcPr>
            <w:tcW w:w="4301" w:type="dxa"/>
          </w:tcPr>
          <w:p w:rsidR="00912C39" w:rsidRDefault="001A11D4" w:rsidP="001A11D4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Esempi di ricerca bibliografica sulle banche dati a libero accesso</w:t>
            </w:r>
            <w:r>
              <w:rPr>
                <w:rFonts w:ascii="Arial" w:hAnsi="Arial"/>
              </w:rPr>
              <w:t>: ILISI e Pub Med.</w:t>
            </w:r>
          </w:p>
          <w:p w:rsidR="001A11D4" w:rsidRDefault="001A11D4" w:rsidP="0029656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1A11D4">
              <w:rPr>
                <w:rFonts w:ascii="Arial" w:hAnsi="Arial"/>
                <w:color w:val="000000"/>
              </w:rPr>
              <w:t xml:space="preserve">Relatori: </w:t>
            </w:r>
            <w:r w:rsidR="007404FC">
              <w:rPr>
                <w:rFonts w:ascii="Arial" w:hAnsi="Arial"/>
                <w:color w:val="000000"/>
              </w:rPr>
              <w:t xml:space="preserve"> </w:t>
            </w:r>
            <w:r w:rsidR="007404FC" w:rsidRPr="001A11D4">
              <w:rPr>
                <w:rFonts w:ascii="Arial" w:hAnsi="Arial"/>
                <w:color w:val="000000"/>
              </w:rPr>
              <w:t xml:space="preserve">Pizzalla Alessandro </w:t>
            </w:r>
            <w:r w:rsidR="007404FC">
              <w:rPr>
                <w:rFonts w:ascii="Arial" w:hAnsi="Arial"/>
                <w:color w:val="000000"/>
              </w:rPr>
              <w:t>/</w:t>
            </w:r>
            <w:r w:rsidR="007404FC" w:rsidRPr="001A11D4">
              <w:rPr>
                <w:rFonts w:ascii="Arial" w:hAnsi="Arial"/>
                <w:color w:val="000000"/>
              </w:rPr>
              <w:t xml:space="preserve"> </w:t>
            </w:r>
            <w:r w:rsidR="00675E19">
              <w:rPr>
                <w:rFonts w:ascii="Arial" w:hAnsi="Arial"/>
                <w:color w:val="000000"/>
              </w:rPr>
              <w:t>Bruno Eleonora</w:t>
            </w:r>
            <w:r w:rsidRPr="001A11D4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912C39" w:rsidRPr="00E1177F" w:rsidTr="008A4B34">
        <w:tc>
          <w:tcPr>
            <w:tcW w:w="2296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Ore 11.00-11.15</w:t>
            </w:r>
          </w:p>
        </w:tc>
        <w:tc>
          <w:tcPr>
            <w:tcW w:w="3257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</w:rPr>
              <w:t>Pausa</w:t>
            </w:r>
          </w:p>
        </w:tc>
        <w:tc>
          <w:tcPr>
            <w:tcW w:w="4301" w:type="dxa"/>
          </w:tcPr>
          <w:p w:rsidR="00912C39" w:rsidRPr="00E1177F" w:rsidRDefault="00912C39" w:rsidP="00DA4E20">
            <w:pPr>
              <w:rPr>
                <w:rFonts w:ascii="Arial" w:hAnsi="Arial"/>
              </w:rPr>
            </w:pPr>
          </w:p>
        </w:tc>
      </w:tr>
      <w:tr w:rsidR="00912C39" w:rsidRPr="001A11D4" w:rsidTr="008A4B34">
        <w:tc>
          <w:tcPr>
            <w:tcW w:w="2296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Ore 11.15 – 12.15</w:t>
            </w:r>
          </w:p>
        </w:tc>
        <w:tc>
          <w:tcPr>
            <w:tcW w:w="3257" w:type="dxa"/>
          </w:tcPr>
          <w:p w:rsidR="00912C39" w:rsidRDefault="00C53ED4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</w:rPr>
              <w:t xml:space="preserve">Relazione su tema preordinato </w:t>
            </w:r>
            <w:r w:rsidRPr="00236277">
              <w:rPr>
                <w:rFonts w:ascii="Arial" w:hAnsi="Arial"/>
                <w:bCs/>
              </w:rPr>
              <w:t>e dimostrazione tecnica senza esecuzione diretta da parte del partecipante</w:t>
            </w:r>
          </w:p>
        </w:tc>
        <w:tc>
          <w:tcPr>
            <w:tcW w:w="4301" w:type="dxa"/>
          </w:tcPr>
          <w:p w:rsidR="00912C39" w:rsidRDefault="001A11D4" w:rsidP="0092108E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Modalità di accesso e descrizione generale della biblioteca digitale del collegio  IPASVI di Roma. Esempi di ricerca bibliografica sulle banche dati </w:t>
            </w:r>
          </w:p>
          <w:p w:rsidR="001A11D4" w:rsidRPr="001A11D4" w:rsidRDefault="001A11D4" w:rsidP="0092108E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 w:rsidRPr="001A11D4">
              <w:rPr>
                <w:rFonts w:ascii="Arial" w:hAnsi="Arial"/>
                <w:lang w:val="en-US"/>
              </w:rPr>
              <w:t>OVID Sp ed Nursing Reference Center.</w:t>
            </w:r>
          </w:p>
          <w:p w:rsidR="001A11D4" w:rsidRPr="001A11D4" w:rsidRDefault="001A11D4" w:rsidP="00296567">
            <w:pPr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</w:rPr>
            </w:pPr>
            <w:r w:rsidRPr="001A11D4">
              <w:rPr>
                <w:rFonts w:ascii="Arial" w:hAnsi="Arial"/>
                <w:bCs/>
                <w:color w:val="000000"/>
              </w:rPr>
              <w:t xml:space="preserve">Relatori: </w:t>
            </w:r>
            <w:r w:rsidR="007404FC" w:rsidRPr="001A11D4">
              <w:rPr>
                <w:rFonts w:ascii="Arial" w:hAnsi="Arial"/>
                <w:bCs/>
                <w:color w:val="000000"/>
              </w:rPr>
              <w:t xml:space="preserve">Fanfera Edivige </w:t>
            </w:r>
            <w:r w:rsidR="007404FC">
              <w:rPr>
                <w:rFonts w:ascii="Arial" w:hAnsi="Arial"/>
                <w:bCs/>
                <w:color w:val="000000"/>
              </w:rPr>
              <w:t>/</w:t>
            </w:r>
            <w:r w:rsidR="00296567">
              <w:rPr>
                <w:rFonts w:ascii="Arial" w:hAnsi="Arial"/>
                <w:bCs/>
                <w:color w:val="000000"/>
              </w:rPr>
              <w:t>Sara Martelli</w:t>
            </w:r>
          </w:p>
        </w:tc>
      </w:tr>
      <w:tr w:rsidR="00912C39" w:rsidTr="008A4B34">
        <w:trPr>
          <w:trHeight w:val="1789"/>
        </w:trPr>
        <w:tc>
          <w:tcPr>
            <w:tcW w:w="2296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Ore 12.15 – 13.15</w:t>
            </w:r>
          </w:p>
        </w:tc>
        <w:tc>
          <w:tcPr>
            <w:tcW w:w="3257" w:type="dxa"/>
          </w:tcPr>
          <w:p w:rsidR="00912C39" w:rsidRDefault="00C53ED4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</w:rPr>
              <w:t xml:space="preserve">Relazione su tema preordinato </w:t>
            </w:r>
            <w:r w:rsidRPr="00236277">
              <w:rPr>
                <w:rFonts w:ascii="Arial" w:hAnsi="Arial"/>
                <w:bCs/>
              </w:rPr>
              <w:t>e dimostrazione tecnica senza esecuzione diretta da parte del partecipante</w:t>
            </w:r>
          </w:p>
        </w:tc>
        <w:tc>
          <w:tcPr>
            <w:tcW w:w="4301" w:type="dxa"/>
          </w:tcPr>
          <w:p w:rsidR="001A11D4" w:rsidRPr="001A11D4" w:rsidRDefault="001A11D4" w:rsidP="001A11D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1A11D4">
              <w:rPr>
                <w:rFonts w:ascii="Arial" w:hAnsi="Arial"/>
                <w:color w:val="000000"/>
              </w:rPr>
              <w:t xml:space="preserve">Esempi di ricerca bibliografica sulle banche dati </w:t>
            </w:r>
            <w:r w:rsidR="00BC6CC8">
              <w:rPr>
                <w:rFonts w:ascii="Arial" w:hAnsi="Arial"/>
                <w:color w:val="000000"/>
              </w:rPr>
              <w:t>CINAHL e COCHRANE</w:t>
            </w:r>
          </w:p>
          <w:p w:rsidR="00912C39" w:rsidRDefault="001A11D4" w:rsidP="0029656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1A11D4">
              <w:rPr>
                <w:rFonts w:ascii="Arial" w:hAnsi="Arial"/>
                <w:color w:val="000000"/>
              </w:rPr>
              <w:t>Relatori:</w:t>
            </w:r>
            <w:r w:rsidR="00675E19">
              <w:rPr>
                <w:rFonts w:ascii="Arial" w:hAnsi="Arial"/>
                <w:color w:val="000000"/>
              </w:rPr>
              <w:t xml:space="preserve"> </w:t>
            </w:r>
            <w:r w:rsidR="00296567">
              <w:rPr>
                <w:rFonts w:ascii="Arial" w:hAnsi="Arial"/>
                <w:color w:val="000000"/>
              </w:rPr>
              <w:t>Claudia Onofri /</w:t>
            </w:r>
            <w:r w:rsidR="00675E19">
              <w:rPr>
                <w:rFonts w:ascii="Arial" w:hAnsi="Arial"/>
                <w:color w:val="000000"/>
              </w:rPr>
              <w:t>Bruno Eleonora/ Pizzalla Alessandro</w:t>
            </w:r>
          </w:p>
        </w:tc>
      </w:tr>
      <w:tr w:rsidR="00912C39" w:rsidTr="008A4B34">
        <w:tc>
          <w:tcPr>
            <w:tcW w:w="2296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Ore 13.15- 13.40</w:t>
            </w:r>
          </w:p>
        </w:tc>
        <w:tc>
          <w:tcPr>
            <w:tcW w:w="3257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Confronto dibattito</w:t>
            </w:r>
          </w:p>
        </w:tc>
        <w:tc>
          <w:tcPr>
            <w:tcW w:w="4301" w:type="dxa"/>
          </w:tcPr>
          <w:p w:rsidR="00912C39" w:rsidRDefault="00912C39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Discussione sulle tematiche emerse</w:t>
            </w:r>
          </w:p>
        </w:tc>
      </w:tr>
      <w:tr w:rsidR="00D86613" w:rsidTr="008A4B34">
        <w:tc>
          <w:tcPr>
            <w:tcW w:w="2296" w:type="dxa"/>
          </w:tcPr>
          <w:p w:rsidR="00D86613" w:rsidRDefault="00D86613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Ore 13.40 – 14.00</w:t>
            </w:r>
          </w:p>
        </w:tc>
        <w:tc>
          <w:tcPr>
            <w:tcW w:w="3257" w:type="dxa"/>
          </w:tcPr>
          <w:p w:rsidR="00D86613" w:rsidRDefault="00D86613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Test di apprendimento finale</w:t>
            </w:r>
          </w:p>
        </w:tc>
        <w:tc>
          <w:tcPr>
            <w:tcW w:w="4301" w:type="dxa"/>
          </w:tcPr>
          <w:p w:rsidR="00D86613" w:rsidRDefault="00D86613" w:rsidP="00DA4E2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</w:p>
        </w:tc>
      </w:tr>
    </w:tbl>
    <w:p w:rsidR="00912C39" w:rsidRDefault="00912C39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:rsidR="00912C39" w:rsidRDefault="00912C39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:rsidR="00912C39" w:rsidRDefault="00912C39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sectPr w:rsidR="00912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8BC"/>
    <w:multiLevelType w:val="hybridMultilevel"/>
    <w:tmpl w:val="C99E259C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1BE136B"/>
    <w:multiLevelType w:val="hybridMultilevel"/>
    <w:tmpl w:val="E89081E6"/>
    <w:lvl w:ilvl="0" w:tplc="1FE638FE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2092A"/>
    <w:multiLevelType w:val="hybridMultilevel"/>
    <w:tmpl w:val="7522100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863377"/>
    <w:multiLevelType w:val="hybridMultilevel"/>
    <w:tmpl w:val="3C0C0FFA"/>
    <w:lvl w:ilvl="0" w:tplc="155E549A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8780B"/>
    <w:multiLevelType w:val="hybridMultilevel"/>
    <w:tmpl w:val="04BC18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024EE"/>
    <w:multiLevelType w:val="hybridMultilevel"/>
    <w:tmpl w:val="EBF822D4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300F5946"/>
    <w:multiLevelType w:val="hybridMultilevel"/>
    <w:tmpl w:val="44C6E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66C37"/>
    <w:multiLevelType w:val="hybridMultilevel"/>
    <w:tmpl w:val="737E0F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52213"/>
    <w:multiLevelType w:val="hybridMultilevel"/>
    <w:tmpl w:val="905E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84C95"/>
    <w:multiLevelType w:val="singleLevel"/>
    <w:tmpl w:val="EBBC44FA"/>
    <w:lvl w:ilvl="0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57941AEB"/>
    <w:multiLevelType w:val="hybridMultilevel"/>
    <w:tmpl w:val="46524A7E"/>
    <w:lvl w:ilvl="0" w:tplc="A9B08CD0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BC6C8A"/>
    <w:multiLevelType w:val="hybridMultilevel"/>
    <w:tmpl w:val="FFCE49F8"/>
    <w:lvl w:ilvl="0" w:tplc="165AC05C">
      <w:start w:val="1"/>
      <w:numFmt w:val="bullet"/>
      <w:pStyle w:val="Nomesoci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4F1014"/>
    <w:multiLevelType w:val="hybridMultilevel"/>
    <w:tmpl w:val="F53A40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6257BD"/>
    <w:multiLevelType w:val="hybridMultilevel"/>
    <w:tmpl w:val="50E8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043A5"/>
    <w:multiLevelType w:val="hybridMultilevel"/>
    <w:tmpl w:val="C29083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F265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7BB015B"/>
    <w:multiLevelType w:val="hybridMultilevel"/>
    <w:tmpl w:val="6B38B9A0"/>
    <w:lvl w:ilvl="0" w:tplc="DFFA33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15"/>
  </w:num>
  <w:num w:numId="14">
    <w:abstractNumId w:val="11"/>
  </w:num>
  <w:num w:numId="15">
    <w:abstractNumId w:val="12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283"/>
  <w:noPunctuationKerning/>
  <w:characterSpacingControl w:val="doNotCompress"/>
  <w:compat/>
  <w:rsids>
    <w:rsidRoot w:val="00B713AB"/>
    <w:rsid w:val="00015901"/>
    <w:rsid w:val="0002481E"/>
    <w:rsid w:val="000D4EBE"/>
    <w:rsid w:val="000F7410"/>
    <w:rsid w:val="00131A4A"/>
    <w:rsid w:val="001346ED"/>
    <w:rsid w:val="001969DC"/>
    <w:rsid w:val="001A10D4"/>
    <w:rsid w:val="001A11D4"/>
    <w:rsid w:val="001C09AB"/>
    <w:rsid w:val="001E6FCD"/>
    <w:rsid w:val="00240260"/>
    <w:rsid w:val="00251167"/>
    <w:rsid w:val="0027568C"/>
    <w:rsid w:val="00290363"/>
    <w:rsid w:val="00296567"/>
    <w:rsid w:val="00330E1D"/>
    <w:rsid w:val="00385B68"/>
    <w:rsid w:val="00451F25"/>
    <w:rsid w:val="00454793"/>
    <w:rsid w:val="00480146"/>
    <w:rsid w:val="00527757"/>
    <w:rsid w:val="0058233E"/>
    <w:rsid w:val="005846FC"/>
    <w:rsid w:val="005A201C"/>
    <w:rsid w:val="005E1C4F"/>
    <w:rsid w:val="00675E19"/>
    <w:rsid w:val="00690A6E"/>
    <w:rsid w:val="006F001B"/>
    <w:rsid w:val="00720901"/>
    <w:rsid w:val="007404FC"/>
    <w:rsid w:val="007649E4"/>
    <w:rsid w:val="0078477E"/>
    <w:rsid w:val="00796C35"/>
    <w:rsid w:val="00802E82"/>
    <w:rsid w:val="0083058E"/>
    <w:rsid w:val="00865725"/>
    <w:rsid w:val="008A4B34"/>
    <w:rsid w:val="008E34A3"/>
    <w:rsid w:val="00912C39"/>
    <w:rsid w:val="0092108E"/>
    <w:rsid w:val="00976CB5"/>
    <w:rsid w:val="00984D7A"/>
    <w:rsid w:val="009917F2"/>
    <w:rsid w:val="00AD676C"/>
    <w:rsid w:val="00B713AB"/>
    <w:rsid w:val="00BB5994"/>
    <w:rsid w:val="00BC6CC8"/>
    <w:rsid w:val="00BF4549"/>
    <w:rsid w:val="00C063DB"/>
    <w:rsid w:val="00C223FA"/>
    <w:rsid w:val="00C4205C"/>
    <w:rsid w:val="00C42527"/>
    <w:rsid w:val="00C462D7"/>
    <w:rsid w:val="00C47E4E"/>
    <w:rsid w:val="00C53ED4"/>
    <w:rsid w:val="00C922EA"/>
    <w:rsid w:val="00C96A59"/>
    <w:rsid w:val="00D230A0"/>
    <w:rsid w:val="00D531BD"/>
    <w:rsid w:val="00D86613"/>
    <w:rsid w:val="00DA4E20"/>
    <w:rsid w:val="00DC1984"/>
    <w:rsid w:val="00DD15CA"/>
    <w:rsid w:val="00E1177F"/>
    <w:rsid w:val="00E25862"/>
    <w:rsid w:val="00E62080"/>
    <w:rsid w:val="00E857BB"/>
    <w:rsid w:val="00E91081"/>
    <w:rsid w:val="00F27A47"/>
    <w:rsid w:val="00F65AE6"/>
    <w:rsid w:val="00F81E87"/>
    <w:rsid w:val="00F91D7E"/>
    <w:rsid w:val="00F9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" w:eastAsia="Times" w:hAnsi="Times"/>
      <w:b/>
      <w:color w:val="008080"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rPr>
      <w:rFonts w:ascii="Times" w:eastAsia="Times" w:hAnsi="Times"/>
      <w:b/>
      <w:color w:val="008080"/>
      <w:lang w:eastAsia="it-IT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CB5"/>
    <w:rPr>
      <w:rFonts w:ascii="Tahoma" w:hAnsi="Tahoma"/>
      <w:sz w:val="16"/>
      <w:szCs w:val="16"/>
      <w:lang/>
    </w:rPr>
  </w:style>
  <w:style w:type="character" w:customStyle="1" w:styleId="Heading4Char">
    <w:name w:val="Heading 4 Char"/>
    <w:semiHidden/>
    <w:rPr>
      <w:rFonts w:ascii="Cambria" w:eastAsia="Times New Roman" w:hAnsi="Cambria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semiHidden/>
    <w:rPr>
      <w:rFonts w:ascii="Trebuchet MS" w:hAnsi="Trebuchet MS"/>
      <w:i/>
    </w:rPr>
  </w:style>
  <w:style w:type="character" w:customStyle="1" w:styleId="BodyText3Char">
    <w:name w:val="Body Text 3 Char"/>
    <w:rPr>
      <w:rFonts w:ascii="Trebuchet MS" w:hAnsi="Trebuchet MS"/>
      <w:i/>
      <w:sz w:val="24"/>
      <w:szCs w:val="24"/>
      <w:lang w:eastAsia="it-IT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customStyle="1" w:styleId="Stile2">
    <w:name w:val="Stile2"/>
    <w:basedOn w:val="Normale"/>
    <w:rPr>
      <w:sz w:val="16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szCs w:val="28"/>
    </w:rPr>
  </w:style>
  <w:style w:type="character" w:customStyle="1" w:styleId="BodyTextIndentChar">
    <w:name w:val="Body Text Indent Char"/>
    <w:rPr>
      <w:sz w:val="24"/>
      <w:szCs w:val="28"/>
      <w:lang w:eastAsia="it-IT"/>
    </w:rPr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NUM2">
    <w:name w:val="NUM2"/>
    <w:basedOn w:val="Normale"/>
    <w:pPr>
      <w:tabs>
        <w:tab w:val="left" w:pos="576"/>
      </w:tabs>
      <w:spacing w:after="60"/>
      <w:ind w:left="576" w:right="144" w:hanging="216"/>
    </w:pPr>
    <w:rPr>
      <w:rFonts w:ascii="Arial" w:hAnsi="Arial"/>
      <w:sz w:val="20"/>
      <w:szCs w:val="20"/>
      <w:lang w:val="en-US"/>
    </w:rPr>
  </w:style>
  <w:style w:type="character" w:styleId="Enfasigrassetto">
    <w:name w:val="Strong"/>
    <w:qFormat/>
    <w:rPr>
      <w:b/>
      <w:bCs/>
    </w:rPr>
  </w:style>
  <w:style w:type="paragraph" w:styleId="Corpodeltesto">
    <w:name w:val="Body Text"/>
    <w:basedOn w:val="Normale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  <w:lang w:eastAsia="it-IT"/>
    </w:rPr>
  </w:style>
  <w:style w:type="paragraph" w:customStyle="1" w:styleId="Risultato">
    <w:name w:val="Risultato"/>
    <w:basedOn w:val="Corpodeltesto"/>
    <w:pPr>
      <w:numPr>
        <w:numId w:val="12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Nomesociet">
    <w:name w:val="Nome società"/>
    <w:basedOn w:val="Normale"/>
    <w:next w:val="Normale"/>
    <w:autoRedefine/>
    <w:pPr>
      <w:numPr>
        <w:numId w:val="14"/>
      </w:numPr>
      <w:tabs>
        <w:tab w:val="left" w:pos="2160"/>
        <w:tab w:val="right" w:pos="6837"/>
      </w:tabs>
      <w:spacing w:before="240" w:after="40"/>
      <w:ind w:right="-10"/>
      <w:jc w:val="both"/>
    </w:pPr>
    <w:rPr>
      <w:rFonts w:ascii="Antique Olive" w:hAnsi="Antique Olive"/>
      <w:sz w:val="22"/>
      <w:szCs w:val="20"/>
    </w:rPr>
  </w:style>
  <w:style w:type="paragraph" w:customStyle="1" w:styleId="Nome">
    <w:name w:val="Nome"/>
    <w:basedOn w:val="Normale"/>
    <w:next w:val="Normal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Obiettivi">
    <w:name w:val="Obiettivi"/>
    <w:basedOn w:val="Normale"/>
    <w:next w:val="Corpodeltesto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semiHidden/>
    <w:rPr>
      <w:sz w:val="24"/>
      <w:szCs w:val="24"/>
      <w:lang w:eastAsia="it-IT"/>
    </w:rPr>
  </w:style>
  <w:style w:type="paragraph" w:styleId="Rientrocorpodeltesto3">
    <w:name w:val="Body Text Indent 3"/>
    <w:basedOn w:val="Normale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rPr>
      <w:sz w:val="16"/>
      <w:szCs w:val="16"/>
      <w:lang w:eastAsia="it-IT"/>
    </w:rPr>
  </w:style>
  <w:style w:type="character" w:customStyle="1" w:styleId="Heading3Char">
    <w:name w:val="Heading 3 Char"/>
    <w:semiHidden/>
    <w:rPr>
      <w:rFonts w:ascii="Calibri" w:eastAsia="Times New Roman" w:hAnsi="Calibri" w:cs="Times New Roman"/>
      <w:b/>
      <w:bCs/>
      <w:sz w:val="26"/>
      <w:szCs w:val="26"/>
      <w:lang w:eastAsia="it-IT"/>
    </w:rPr>
  </w:style>
  <w:style w:type="character" w:customStyle="1" w:styleId="Heading5Char">
    <w:name w:val="Heading 5 Char"/>
    <w:semiHidden/>
    <w:rPr>
      <w:rFonts w:ascii="Cambria" w:eastAsia="Times New Roman" w:hAnsi="Cambria" w:cs="Times New Roman"/>
      <w:b/>
      <w:bCs/>
      <w:i/>
      <w:iCs/>
      <w:sz w:val="26"/>
      <w:szCs w:val="26"/>
      <w:lang w:eastAsia="it-IT"/>
    </w:rPr>
  </w:style>
  <w:style w:type="character" w:customStyle="1" w:styleId="Heading6Char">
    <w:name w:val="Heading 6 Char"/>
    <w:semiHidden/>
    <w:rPr>
      <w:rFonts w:ascii="Cambria" w:eastAsia="Times New Roman" w:hAnsi="Cambria" w:cs="Times New Roman"/>
      <w:b/>
      <w:bCs/>
      <w:sz w:val="22"/>
      <w:szCs w:val="22"/>
      <w:lang w:eastAsia="it-IT"/>
    </w:rPr>
  </w:style>
  <w:style w:type="paragraph" w:styleId="Corpodeltesto2">
    <w:name w:val="Body Text 2"/>
    <w:basedOn w:val="Normale"/>
    <w:semiHidden/>
    <w:unhideWhenUsed/>
    <w:pPr>
      <w:spacing w:after="120" w:line="480" w:lineRule="auto"/>
    </w:pPr>
  </w:style>
  <w:style w:type="character" w:customStyle="1" w:styleId="BodyText2Char">
    <w:name w:val="Body Text 2 Char"/>
    <w:semiHidden/>
    <w:rPr>
      <w:sz w:val="24"/>
      <w:szCs w:val="24"/>
      <w:lang w:eastAsia="it-IT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character" w:customStyle="1" w:styleId="TitleChar">
    <w:name w:val="Title Char"/>
    <w:rPr>
      <w:b/>
      <w:bCs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76CB5"/>
    <w:rPr>
      <w:rFonts w:ascii="Tahoma" w:hAnsi="Tahoma" w:cs="Tahoma"/>
      <w:sz w:val="16"/>
      <w:szCs w:val="16"/>
    </w:rPr>
  </w:style>
  <w:style w:type="paragraph" w:customStyle="1" w:styleId="yiv4728288329msolistparagraph">
    <w:name w:val="yiv4728288329msolistparagraph"/>
    <w:basedOn w:val="Normale"/>
    <w:rsid w:val="00D531B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io@ipasvi.rom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INTRODUZIONE ALLE BANCHE DATI INFERMIERISTICHE</vt:lpstr>
    </vt:vector>
  </TitlesOfParts>
  <Company/>
  <LinksUpToDate>false</LinksUpToDate>
  <CharactersWithSpaces>3430</CharactersWithSpaces>
  <SharedDoc>false</SharedDoc>
  <HLinks>
    <vt:vector size="6" baseType="variant">
      <vt:variant>
        <vt:i4>917622</vt:i4>
      </vt:variant>
      <vt:variant>
        <vt:i4>0</vt:i4>
      </vt:variant>
      <vt:variant>
        <vt:i4>0</vt:i4>
      </vt:variant>
      <vt:variant>
        <vt:i4>5</vt:i4>
      </vt:variant>
      <vt:variant>
        <vt:lpwstr>mailto:collegio@ipasvi.roma.it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 ALLE BANCHE DATI INFERMIERISTICHE</dc:title>
  <dc:creator>rete</dc:creator>
  <cp:lastModifiedBy>tk</cp:lastModifiedBy>
  <cp:revision>2</cp:revision>
  <cp:lastPrinted>2012-02-12T05:27:00Z</cp:lastPrinted>
  <dcterms:created xsi:type="dcterms:W3CDTF">2016-05-16T06:56:00Z</dcterms:created>
  <dcterms:modified xsi:type="dcterms:W3CDTF">2016-05-16T06:56:00Z</dcterms:modified>
</cp:coreProperties>
</file>