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8EF3" w14:textId="77777777" w:rsidR="00173FFF" w:rsidRDefault="00173FFF" w:rsidP="0016365E">
      <w:pPr>
        <w:pStyle w:val="Titolo3"/>
        <w:tabs>
          <w:tab w:val="clear" w:pos="567"/>
          <w:tab w:val="left" w:pos="708"/>
        </w:tabs>
        <w:ind w:right="-28"/>
        <w:jc w:val="center"/>
        <w:rPr>
          <w:rFonts w:ascii="Calibri" w:hAnsi="Calibri"/>
          <w:sz w:val="28"/>
          <w:szCs w:val="24"/>
        </w:rPr>
      </w:pPr>
    </w:p>
    <w:p w14:paraId="35B7EECD" w14:textId="2DFA0D10" w:rsidR="00E568B6" w:rsidRDefault="00E568B6" w:rsidP="00E568B6">
      <w:r>
        <w:t xml:space="preserve">                                                                           </w:t>
      </w:r>
      <w:r>
        <w:rPr>
          <w:noProof/>
        </w:rPr>
        <w:drawing>
          <wp:inline distT="0" distB="0" distL="0" distR="0" wp14:anchorId="3294224A" wp14:editId="77F440D4">
            <wp:extent cx="53340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p w14:paraId="7C738E53" w14:textId="77777777" w:rsidR="00E568B6" w:rsidRPr="00E568B6" w:rsidRDefault="00E568B6" w:rsidP="00E568B6"/>
    <w:p w14:paraId="51F4C3F0" w14:textId="77777777" w:rsidR="002D1254" w:rsidRPr="006D7024" w:rsidRDefault="009479CF" w:rsidP="0016365E">
      <w:pPr>
        <w:pStyle w:val="Titolo3"/>
        <w:tabs>
          <w:tab w:val="clear" w:pos="567"/>
          <w:tab w:val="left" w:pos="708"/>
        </w:tabs>
        <w:ind w:right="-28"/>
        <w:jc w:val="center"/>
        <w:rPr>
          <w:sz w:val="28"/>
          <w:szCs w:val="24"/>
        </w:rPr>
      </w:pPr>
      <w:r w:rsidRPr="006D7024">
        <w:rPr>
          <w:sz w:val="28"/>
          <w:szCs w:val="24"/>
        </w:rPr>
        <w:t>Co</w:t>
      </w:r>
      <w:r w:rsidR="004A0834" w:rsidRPr="006D7024">
        <w:rPr>
          <w:sz w:val="28"/>
          <w:szCs w:val="24"/>
        </w:rPr>
        <w:t>nvegno</w:t>
      </w:r>
    </w:p>
    <w:p w14:paraId="360DA8DA" w14:textId="77777777" w:rsidR="002D1254" w:rsidRPr="006D7024" w:rsidRDefault="002D1254" w:rsidP="0016365E">
      <w:pPr>
        <w:pStyle w:val="Titolo3"/>
        <w:tabs>
          <w:tab w:val="clear" w:pos="567"/>
          <w:tab w:val="left" w:pos="708"/>
        </w:tabs>
        <w:ind w:right="-28"/>
        <w:jc w:val="center"/>
        <w:rPr>
          <w:sz w:val="28"/>
          <w:szCs w:val="24"/>
        </w:rPr>
      </w:pPr>
    </w:p>
    <w:p w14:paraId="451384CB" w14:textId="77777777" w:rsidR="007B5071" w:rsidRPr="006D7024" w:rsidRDefault="004A0834" w:rsidP="0016365E">
      <w:pPr>
        <w:spacing w:after="120"/>
        <w:ind w:right="-28"/>
        <w:jc w:val="center"/>
        <w:rPr>
          <w:b/>
          <w:i/>
          <w:sz w:val="32"/>
          <w:szCs w:val="24"/>
        </w:rPr>
      </w:pPr>
      <w:r w:rsidRPr="006D7024">
        <w:rPr>
          <w:b/>
          <w:i/>
          <w:sz w:val="32"/>
          <w:szCs w:val="24"/>
        </w:rPr>
        <w:t>“</w:t>
      </w:r>
      <w:r w:rsidR="00B477BA" w:rsidRPr="006D7024">
        <w:rPr>
          <w:b/>
          <w:i/>
          <w:sz w:val="32"/>
          <w:szCs w:val="24"/>
        </w:rPr>
        <w:t xml:space="preserve">La proposta vaccinale nelle </w:t>
      </w:r>
      <w:r w:rsidR="00917F39">
        <w:rPr>
          <w:b/>
          <w:i/>
          <w:sz w:val="32"/>
          <w:szCs w:val="24"/>
        </w:rPr>
        <w:t>I</w:t>
      </w:r>
      <w:r w:rsidR="00B477BA" w:rsidRPr="006D7024">
        <w:rPr>
          <w:b/>
          <w:i/>
          <w:sz w:val="32"/>
          <w:szCs w:val="24"/>
        </w:rPr>
        <w:t xml:space="preserve">nfezioni </w:t>
      </w:r>
      <w:r w:rsidR="00917F39">
        <w:rPr>
          <w:b/>
          <w:i/>
          <w:sz w:val="32"/>
          <w:szCs w:val="24"/>
        </w:rPr>
        <w:t>S</w:t>
      </w:r>
      <w:r w:rsidR="00B477BA" w:rsidRPr="006D7024">
        <w:rPr>
          <w:b/>
          <w:i/>
          <w:sz w:val="32"/>
          <w:szCs w:val="24"/>
        </w:rPr>
        <w:t xml:space="preserve">essualmente </w:t>
      </w:r>
      <w:r w:rsidR="00917F39">
        <w:rPr>
          <w:b/>
          <w:i/>
          <w:sz w:val="32"/>
          <w:szCs w:val="24"/>
        </w:rPr>
        <w:t>Tr</w:t>
      </w:r>
      <w:r w:rsidR="00B477BA" w:rsidRPr="006D7024">
        <w:rPr>
          <w:b/>
          <w:i/>
          <w:sz w:val="32"/>
          <w:szCs w:val="24"/>
        </w:rPr>
        <w:t>asmesse”</w:t>
      </w:r>
    </w:p>
    <w:p w14:paraId="18DA322C" w14:textId="77777777" w:rsidR="004A0834" w:rsidRPr="006D7024" w:rsidRDefault="009726A8" w:rsidP="0016365E">
      <w:pPr>
        <w:spacing w:after="120"/>
        <w:ind w:right="-28"/>
        <w:jc w:val="center"/>
        <w:rPr>
          <w:b/>
          <w:i/>
          <w:sz w:val="28"/>
          <w:szCs w:val="24"/>
        </w:rPr>
      </w:pPr>
      <w:r>
        <w:rPr>
          <w:b/>
          <w:i/>
          <w:sz w:val="28"/>
          <w:szCs w:val="24"/>
        </w:rPr>
        <w:t>Un rinnovato impegno</w:t>
      </w:r>
      <w:r w:rsidR="004A0834" w:rsidRPr="006D7024">
        <w:rPr>
          <w:b/>
          <w:i/>
          <w:sz w:val="28"/>
          <w:szCs w:val="24"/>
        </w:rPr>
        <w:t xml:space="preserve"> </w:t>
      </w:r>
      <w:r w:rsidR="007B5071" w:rsidRPr="006D7024">
        <w:rPr>
          <w:b/>
          <w:i/>
          <w:sz w:val="28"/>
          <w:szCs w:val="24"/>
        </w:rPr>
        <w:t>per il</w:t>
      </w:r>
      <w:r w:rsidR="004A0834" w:rsidRPr="006D7024">
        <w:rPr>
          <w:b/>
          <w:i/>
          <w:sz w:val="28"/>
          <w:szCs w:val="24"/>
        </w:rPr>
        <w:t xml:space="preserve"> professionista infermiere</w:t>
      </w:r>
    </w:p>
    <w:p w14:paraId="05C36DF9" w14:textId="77777777" w:rsidR="0016365E" w:rsidRDefault="001A7CE7" w:rsidP="0016365E">
      <w:pPr>
        <w:jc w:val="center"/>
        <w:rPr>
          <w:b/>
          <w:i/>
          <w:szCs w:val="24"/>
        </w:rPr>
      </w:pPr>
      <w:r w:rsidRPr="006D7024">
        <w:rPr>
          <w:b/>
          <w:i/>
          <w:szCs w:val="24"/>
        </w:rPr>
        <w:t>Ordine Professioni Infermieristiche di Roma</w:t>
      </w:r>
    </w:p>
    <w:p w14:paraId="355E8E79" w14:textId="77777777" w:rsidR="00732596" w:rsidRDefault="00732596" w:rsidP="0016365E">
      <w:pPr>
        <w:jc w:val="center"/>
        <w:rPr>
          <w:b/>
          <w:i/>
          <w:szCs w:val="24"/>
        </w:rPr>
      </w:pPr>
    </w:p>
    <w:p w14:paraId="078C8776" w14:textId="77777777" w:rsidR="0016365E" w:rsidRDefault="008E31C6" w:rsidP="003E3372">
      <w:pPr>
        <w:ind w:right="-440"/>
        <w:jc w:val="center"/>
        <w:rPr>
          <w:i/>
          <w:szCs w:val="24"/>
        </w:rPr>
      </w:pPr>
      <w:r w:rsidRPr="006D7024">
        <w:rPr>
          <w:i/>
          <w:szCs w:val="24"/>
        </w:rPr>
        <w:t xml:space="preserve">Roma, </w:t>
      </w:r>
      <w:r w:rsidR="00173FFF" w:rsidRPr="006D7024">
        <w:rPr>
          <w:i/>
          <w:szCs w:val="24"/>
        </w:rPr>
        <w:t>7 ottobre 20</w:t>
      </w:r>
      <w:r w:rsidR="00B477BA" w:rsidRPr="006D7024">
        <w:rPr>
          <w:i/>
          <w:szCs w:val="24"/>
        </w:rPr>
        <w:t>23</w:t>
      </w:r>
    </w:p>
    <w:p w14:paraId="353562A1" w14:textId="77777777" w:rsidR="00732596" w:rsidRDefault="00732596" w:rsidP="003E3372">
      <w:pPr>
        <w:ind w:right="-440"/>
        <w:jc w:val="center"/>
        <w:rPr>
          <w:i/>
          <w:szCs w:val="24"/>
        </w:rPr>
      </w:pPr>
    </w:p>
    <w:p w14:paraId="5C158D22" w14:textId="77777777" w:rsidR="00732596" w:rsidRDefault="00732596" w:rsidP="00732596">
      <w:pPr>
        <w:spacing w:line="276" w:lineRule="auto"/>
        <w:jc w:val="center"/>
        <w:rPr>
          <w:szCs w:val="24"/>
        </w:rPr>
      </w:pPr>
      <w:r>
        <w:rPr>
          <w:szCs w:val="24"/>
        </w:rPr>
        <w:t>Aula A. Celli</w:t>
      </w:r>
    </w:p>
    <w:p w14:paraId="41D4389A" w14:textId="77777777" w:rsidR="00732596" w:rsidRDefault="00732596" w:rsidP="00732596">
      <w:pPr>
        <w:spacing w:line="276" w:lineRule="auto"/>
        <w:jc w:val="center"/>
        <w:rPr>
          <w:szCs w:val="24"/>
        </w:rPr>
      </w:pPr>
      <w:bookmarkStart w:id="0" w:name="_GoBack"/>
      <w:r w:rsidRPr="00294361">
        <w:rPr>
          <w:szCs w:val="24"/>
        </w:rPr>
        <w:t>Dipartimento di Sanità Pubblica e Malattie Infettive</w:t>
      </w:r>
    </w:p>
    <w:p w14:paraId="058C5154" w14:textId="77777777" w:rsidR="00732596" w:rsidRPr="00031529" w:rsidRDefault="00732596" w:rsidP="00732596">
      <w:pPr>
        <w:spacing w:line="276" w:lineRule="auto"/>
        <w:jc w:val="center"/>
        <w:rPr>
          <w:szCs w:val="24"/>
        </w:rPr>
      </w:pPr>
      <w:r w:rsidRPr="00294361">
        <w:rPr>
          <w:szCs w:val="24"/>
        </w:rPr>
        <w:t>Sapienza Università di Roma</w:t>
      </w:r>
    </w:p>
    <w:bookmarkEnd w:id="0"/>
    <w:p w14:paraId="7318ADC6" w14:textId="77777777" w:rsidR="00732596" w:rsidRPr="006D7024" w:rsidRDefault="00732596" w:rsidP="003E3372">
      <w:pPr>
        <w:ind w:right="-440"/>
        <w:jc w:val="center"/>
        <w:rPr>
          <w:i/>
          <w:szCs w:val="24"/>
        </w:rPr>
      </w:pPr>
    </w:p>
    <w:p w14:paraId="14CF6FDB" w14:textId="77777777" w:rsidR="00E84423" w:rsidRDefault="00E84423" w:rsidP="00E84423">
      <w:pPr>
        <w:pStyle w:val="Default"/>
        <w:jc w:val="both"/>
        <w:rPr>
          <w:rFonts w:ascii="Calibri" w:hAnsi="Calibri"/>
          <w:b/>
          <w:color w:val="auto"/>
          <w:sz w:val="22"/>
          <w:szCs w:val="22"/>
        </w:rPr>
      </w:pPr>
    </w:p>
    <w:p w14:paraId="7502DFD3" w14:textId="77777777" w:rsidR="00606EBD" w:rsidRPr="00E147B8" w:rsidRDefault="00D17EB8" w:rsidP="00E84423">
      <w:pPr>
        <w:pStyle w:val="Default"/>
        <w:jc w:val="both"/>
        <w:rPr>
          <w:rFonts w:ascii="Times New Roman" w:hAnsi="Times New Roman" w:cs="Times New Roman"/>
          <w:b/>
          <w:color w:val="auto"/>
          <w:szCs w:val="22"/>
        </w:rPr>
      </w:pPr>
      <w:r w:rsidRPr="00E147B8">
        <w:rPr>
          <w:rFonts w:ascii="Times New Roman" w:hAnsi="Times New Roman" w:cs="Times New Roman"/>
          <w:b/>
          <w:color w:val="auto"/>
          <w:szCs w:val="22"/>
        </w:rPr>
        <w:t>Rilevanza</w:t>
      </w:r>
    </w:p>
    <w:p w14:paraId="0A51957F" w14:textId="77777777" w:rsidR="00964858" w:rsidRPr="00E147B8" w:rsidRDefault="00964858" w:rsidP="00E84423">
      <w:pPr>
        <w:pStyle w:val="Default"/>
        <w:jc w:val="both"/>
        <w:rPr>
          <w:rFonts w:ascii="Times New Roman" w:hAnsi="Times New Roman" w:cs="Times New Roman"/>
          <w:b/>
          <w:color w:val="auto"/>
          <w:szCs w:val="22"/>
        </w:rPr>
      </w:pPr>
    </w:p>
    <w:p w14:paraId="76E0D5B7" w14:textId="77777777" w:rsidR="009B4BF8" w:rsidRPr="009B4BF8" w:rsidRDefault="009B4BF8" w:rsidP="00242D50">
      <w:pPr>
        <w:spacing w:line="276" w:lineRule="auto"/>
        <w:ind w:right="-27"/>
        <w:jc w:val="both"/>
        <w:rPr>
          <w:szCs w:val="44"/>
        </w:rPr>
      </w:pPr>
      <w:r w:rsidRPr="00E147B8">
        <w:rPr>
          <w:szCs w:val="44"/>
        </w:rPr>
        <w:t>Il presente</w:t>
      </w:r>
      <w:r w:rsidRPr="009B4BF8">
        <w:rPr>
          <w:szCs w:val="44"/>
        </w:rPr>
        <w:t xml:space="preserve"> Convegno intende fornire una riflessione sulle Infezioni Sessualmente Trasmesse (IST) e, nello specifico, illustrare i principali aspetti epidemiologici del Papilloma Virus e delle </w:t>
      </w:r>
      <w:r w:rsidR="00E963A1">
        <w:rPr>
          <w:szCs w:val="44"/>
        </w:rPr>
        <w:t>ep</w:t>
      </w:r>
      <w:r w:rsidRPr="009B4BF8">
        <w:rPr>
          <w:szCs w:val="44"/>
        </w:rPr>
        <w:t xml:space="preserve">atiti A e B, nonché sottolineare l’importanza della loro prevenzione con particolare riferimento all’immunizzazione vaccinale. </w:t>
      </w:r>
    </w:p>
    <w:p w14:paraId="2A73D09B" w14:textId="77777777" w:rsidR="009B4BF8" w:rsidRPr="009B4BF8" w:rsidRDefault="009B4BF8" w:rsidP="00242D50">
      <w:pPr>
        <w:spacing w:line="276" w:lineRule="auto"/>
        <w:ind w:right="-27"/>
        <w:jc w:val="both"/>
        <w:rPr>
          <w:szCs w:val="44"/>
        </w:rPr>
      </w:pPr>
      <w:r w:rsidRPr="009B4BF8">
        <w:rPr>
          <w:szCs w:val="44"/>
        </w:rPr>
        <w:t>L’evento vuole, altresì, evidenziare il rinnovato impegno del professionista infermiere in Sanità Pubblica e sottolineare la rilevanza che questo operatore sanitario, opportunamente formato, possa avere nell’articolato e complesso contesto vaccinale.</w:t>
      </w:r>
    </w:p>
    <w:p w14:paraId="38169F5A" w14:textId="77777777" w:rsidR="009B4BF8" w:rsidRPr="009B4BF8" w:rsidRDefault="009B4BF8" w:rsidP="00242D50">
      <w:pPr>
        <w:spacing w:line="276" w:lineRule="auto"/>
        <w:ind w:right="-27"/>
        <w:jc w:val="both"/>
        <w:rPr>
          <w:szCs w:val="44"/>
        </w:rPr>
      </w:pPr>
      <w:r w:rsidRPr="009B4BF8">
        <w:rPr>
          <w:szCs w:val="44"/>
        </w:rPr>
        <w:t>Le IST sono un vasto gruppo di malattie infettive che si trasmettono prevalentemente per via sessuale. Se non vengono diagnosticate correttamente e trattate tempestivamente possono causare serie complicanze come sterilità, tumori, danni gravi al neonato se contratte in gravidanza e possono aumentare il rischio di acquisire o trasmettere l’infezione da HIV. Si stima che l'infezione da Papilloma</w:t>
      </w:r>
      <w:r w:rsidR="007662AF">
        <w:rPr>
          <w:szCs w:val="44"/>
        </w:rPr>
        <w:t xml:space="preserve"> </w:t>
      </w:r>
      <w:r w:rsidRPr="009B4BF8">
        <w:rPr>
          <w:szCs w:val="44"/>
        </w:rPr>
        <w:t>virus (HPV- Human Papilloma Virus) sia la IST maggiormente diffusa a livello globale. Esistono oltre 100 tipi di HPV, alcuni sono responsabili di lesioni benigne come i condilomi (HPV 6 e 11), altri sono in grado di produrre lesioni che possono portare allo sviluppo di tumori, quali il carcinoma della cervice uterina (principalmente HPV 16 e 18), vulva, vagina, pene, ano e oro-faringe.</w:t>
      </w:r>
    </w:p>
    <w:p w14:paraId="56EC1FC1" w14:textId="77777777" w:rsidR="009B4BF8" w:rsidRPr="009B4BF8" w:rsidRDefault="009B4BF8" w:rsidP="00242D50">
      <w:pPr>
        <w:spacing w:line="276" w:lineRule="auto"/>
        <w:ind w:right="-27"/>
        <w:jc w:val="both"/>
        <w:rPr>
          <w:szCs w:val="44"/>
        </w:rPr>
      </w:pPr>
      <w:r w:rsidRPr="009B4BF8">
        <w:rPr>
          <w:szCs w:val="44"/>
        </w:rPr>
        <w:t>La strategia globa</w:t>
      </w:r>
      <w:r w:rsidR="00963E7D">
        <w:rPr>
          <w:szCs w:val="44"/>
        </w:rPr>
        <w:t xml:space="preserve">le dell’Organizzazione Mondiale della Sanità </w:t>
      </w:r>
      <w:r w:rsidR="00C37A3B">
        <w:rPr>
          <w:szCs w:val="44"/>
        </w:rPr>
        <w:t xml:space="preserve">(OMS) </w:t>
      </w:r>
      <w:r w:rsidRPr="009B4BF8">
        <w:rPr>
          <w:szCs w:val="44"/>
        </w:rPr>
        <w:t xml:space="preserve">adottata nel 2020, rappresenta la prima strategia sanitaria per l’eliminazione di un tumore affrontato come problema di sanità pubblica (obiettivo OMS per il 2030: 90% delle ragazze vaccinate contro l’HPV entro l'età di 15 anni). Insieme alla vaccinazione, è importante la promozione di comportamenti volti a ridurre il rischio di contrarre l’infezione da HPV, nonché lo screening e la diagnosi precoce. </w:t>
      </w:r>
    </w:p>
    <w:p w14:paraId="169302E9" w14:textId="77777777" w:rsidR="00E568B6" w:rsidRDefault="009B4BF8" w:rsidP="00242D50">
      <w:pPr>
        <w:spacing w:line="276" w:lineRule="auto"/>
        <w:ind w:right="-27"/>
        <w:jc w:val="both"/>
        <w:rPr>
          <w:szCs w:val="24"/>
        </w:rPr>
      </w:pPr>
      <w:r w:rsidRPr="009B4BF8">
        <w:rPr>
          <w:szCs w:val="24"/>
        </w:rPr>
        <w:t>Per quanto riguarda</w:t>
      </w:r>
      <w:r w:rsidR="00C37A3B">
        <w:rPr>
          <w:szCs w:val="24"/>
        </w:rPr>
        <w:t>,</w:t>
      </w:r>
      <w:r w:rsidRPr="009B4BF8">
        <w:rPr>
          <w:szCs w:val="24"/>
        </w:rPr>
        <w:t xml:space="preserve"> invece</w:t>
      </w:r>
      <w:r w:rsidR="00C37A3B">
        <w:rPr>
          <w:szCs w:val="24"/>
        </w:rPr>
        <w:t>,</w:t>
      </w:r>
      <w:r w:rsidRPr="009B4BF8">
        <w:rPr>
          <w:szCs w:val="24"/>
        </w:rPr>
        <w:t xml:space="preserve"> le epatiti, l’epatite A è un’infezione tipicamente oro-fecale, trasmessa per via alimentare attraverso l’ingestione di acqua o cibi contaminati dal virus oppure da persona a persona, anche tramite comportamenti sessuali a rischio. L’epatite A rappresenta un problema sanitario periodicamente riemergente nei paesi avanzati; in Italia, oltre ai casi sporadici dovuti a consumo di frutti di mare crudi o poco cotti e a viaggi in paesi in cui il virus è endemico, sono state registrate due importanti epidemie nel 2013 e nel 2016-2017. </w:t>
      </w:r>
    </w:p>
    <w:p w14:paraId="3B8B03B5" w14:textId="6CD3DB5A" w:rsidR="009B4BF8" w:rsidRPr="009B4BF8" w:rsidRDefault="009B4BF8" w:rsidP="00242D50">
      <w:pPr>
        <w:spacing w:line="276" w:lineRule="auto"/>
        <w:ind w:right="-27"/>
        <w:jc w:val="both"/>
        <w:rPr>
          <w:szCs w:val="24"/>
        </w:rPr>
      </w:pPr>
      <w:r w:rsidRPr="009B4BF8">
        <w:rPr>
          <w:szCs w:val="24"/>
        </w:rPr>
        <w:lastRenderedPageBreak/>
        <w:t>Diversamente dalla A, l’epatite B è trasmessa per contatto con sangue ed alcuni fluidi corporei di individui portatori, in gran parte asintomatici, del virus</w:t>
      </w:r>
      <w:r w:rsidR="00A81651">
        <w:rPr>
          <w:szCs w:val="24"/>
        </w:rPr>
        <w:t>,</w:t>
      </w:r>
      <w:r w:rsidRPr="009B4BF8">
        <w:rPr>
          <w:szCs w:val="24"/>
        </w:rPr>
        <w:t xml:space="preserve"> i rapporti sessuali non protetti rappresentano uno dei fattori di rischio. Nonostante la progressiva diminuzione dell’incidenza, dovuta a misure preventive tra le quali la vaccinazione introdotta nel 1991 per tutte le coorti di nascita dal 1980 in poi, si continuano ancora ad osservare ogni anno oltre 100 nuovi casi di epatite acuta B, tre quarti dei quali nella fascia d’età 35-64 anni. Da quanto esposto, si comprende la rilevanza di promuovere la vaccinazione</w:t>
      </w:r>
      <w:r w:rsidR="005E5FB7">
        <w:rPr>
          <w:szCs w:val="24"/>
        </w:rPr>
        <w:t xml:space="preserve"> per </w:t>
      </w:r>
      <w:r w:rsidRPr="009B4BF8">
        <w:rPr>
          <w:szCs w:val="24"/>
        </w:rPr>
        <w:t>le epatiti A e B, in particolar modo nei gruppi di popolazione aventi maggior rischio di esposizione a tali virus.</w:t>
      </w:r>
    </w:p>
    <w:p w14:paraId="5F1A135D" w14:textId="77777777" w:rsidR="00E06BA0" w:rsidRDefault="00E147B8" w:rsidP="00242D50">
      <w:pPr>
        <w:spacing w:line="276" w:lineRule="auto"/>
        <w:ind w:right="-27"/>
        <w:jc w:val="both"/>
        <w:rPr>
          <w:szCs w:val="24"/>
        </w:rPr>
      </w:pPr>
      <w:r>
        <w:rPr>
          <w:szCs w:val="24"/>
        </w:rPr>
        <w:t xml:space="preserve">Per </w:t>
      </w:r>
      <w:r w:rsidR="009B4BF8" w:rsidRPr="009B4BF8">
        <w:rPr>
          <w:szCs w:val="24"/>
        </w:rPr>
        <w:t xml:space="preserve">favorire la promozione della vaccinazione per l’HPV e per le epatiti A e B, il Convegno </w:t>
      </w:r>
      <w:r w:rsidR="004E6B2D">
        <w:rPr>
          <w:szCs w:val="24"/>
        </w:rPr>
        <w:t>focalizza</w:t>
      </w:r>
      <w:r w:rsidR="009B4BF8" w:rsidRPr="009B4BF8">
        <w:rPr>
          <w:szCs w:val="24"/>
        </w:rPr>
        <w:t xml:space="preserve"> l’attenzione sulla necessità di incentivare la creazione e il potenziamento di condizioni che possano facilitare e sostenere una scelta consapevole e responsabile da parte della popolazione. In tal senso la presenza diffusa di infermieri in grado di integrare le competenze tecnico-scientifiche con qu</w:t>
      </w:r>
      <w:r w:rsidR="000C6662">
        <w:rPr>
          <w:szCs w:val="24"/>
        </w:rPr>
        <w:t xml:space="preserve">elle comunicativo-relazionali, </w:t>
      </w:r>
      <w:r w:rsidR="009B4BF8" w:rsidRPr="009B4BF8">
        <w:rPr>
          <w:szCs w:val="24"/>
        </w:rPr>
        <w:t>mirate ad attivare relazioni professionali personalizzate</w:t>
      </w:r>
      <w:r w:rsidR="00E86C93">
        <w:rPr>
          <w:szCs w:val="24"/>
        </w:rPr>
        <w:t>,</w:t>
      </w:r>
      <w:r w:rsidR="009B4BF8" w:rsidRPr="009B4BF8">
        <w:rPr>
          <w:szCs w:val="24"/>
        </w:rPr>
        <w:t xml:space="preserve"> può consentire loro di comunicare in modo efficace e competente rafforzando così sia l’attivazione di processi di empowerment nel cittadino, sia l’integrazione di co</w:t>
      </w:r>
      <w:r w:rsidR="00D63F04">
        <w:rPr>
          <w:szCs w:val="24"/>
        </w:rPr>
        <w:t xml:space="preserve">llaborazioni </w:t>
      </w:r>
      <w:r w:rsidR="00D63F04" w:rsidRPr="00D63F04">
        <w:rPr>
          <w:szCs w:val="24"/>
        </w:rPr>
        <w:t>multiprofessionali</w:t>
      </w:r>
      <w:r w:rsidR="00407F00">
        <w:rPr>
          <w:szCs w:val="24"/>
        </w:rPr>
        <w:t xml:space="preserve">. </w:t>
      </w:r>
      <w:r w:rsidR="00E06BA0">
        <w:rPr>
          <w:szCs w:val="24"/>
        </w:rPr>
        <w:t xml:space="preserve">Ciò </w:t>
      </w:r>
      <w:r w:rsidR="00D63F04" w:rsidRPr="00D63F04">
        <w:rPr>
          <w:szCs w:val="24"/>
        </w:rPr>
        <w:t xml:space="preserve">anche al fine di contrastare il fenomeno, sempre più diffuso, dell’esitazione vaccinale. </w:t>
      </w:r>
    </w:p>
    <w:p w14:paraId="0665C41C" w14:textId="77777777" w:rsidR="00CD40F2" w:rsidRDefault="00D63F04" w:rsidP="00242D50">
      <w:pPr>
        <w:spacing w:line="276" w:lineRule="auto"/>
        <w:ind w:right="-27"/>
        <w:jc w:val="both"/>
        <w:rPr>
          <w:szCs w:val="24"/>
        </w:rPr>
      </w:pPr>
      <w:r w:rsidRPr="00D63F04">
        <w:rPr>
          <w:szCs w:val="24"/>
        </w:rPr>
        <w:t xml:space="preserve">Il </w:t>
      </w:r>
      <w:r w:rsidR="00E06BA0">
        <w:rPr>
          <w:szCs w:val="24"/>
        </w:rPr>
        <w:t>Co</w:t>
      </w:r>
      <w:r w:rsidRPr="00D63F04">
        <w:rPr>
          <w:szCs w:val="24"/>
        </w:rPr>
        <w:t xml:space="preserve">nvegno </w:t>
      </w:r>
      <w:r w:rsidR="00F91212">
        <w:rPr>
          <w:szCs w:val="24"/>
        </w:rPr>
        <w:t>prevede</w:t>
      </w:r>
      <w:r w:rsidR="00B723B9">
        <w:rPr>
          <w:szCs w:val="24"/>
        </w:rPr>
        <w:t>,</w:t>
      </w:r>
      <w:r w:rsidR="00F91212">
        <w:rPr>
          <w:szCs w:val="24"/>
        </w:rPr>
        <w:t xml:space="preserve"> </w:t>
      </w:r>
      <w:r w:rsidR="00C4727D">
        <w:rPr>
          <w:szCs w:val="24"/>
        </w:rPr>
        <w:t xml:space="preserve">infine, </w:t>
      </w:r>
      <w:r w:rsidR="00156612">
        <w:rPr>
          <w:szCs w:val="24"/>
        </w:rPr>
        <w:t xml:space="preserve">una riflessione su alcuni interventi </w:t>
      </w:r>
      <w:r w:rsidR="00156612" w:rsidRPr="00055FCF">
        <w:rPr>
          <w:szCs w:val="24"/>
        </w:rPr>
        <w:t xml:space="preserve">di promozione della salute e di prevenzione delle infezioni sopra citate </w:t>
      </w:r>
      <w:r w:rsidR="00156612">
        <w:rPr>
          <w:szCs w:val="24"/>
        </w:rPr>
        <w:t>basati</w:t>
      </w:r>
      <w:r w:rsidR="00156612" w:rsidRPr="00055FCF">
        <w:rPr>
          <w:szCs w:val="24"/>
        </w:rPr>
        <w:t xml:space="preserve"> sulle migliori evidenze scientifiche</w:t>
      </w:r>
      <w:r w:rsidR="00CD40F2">
        <w:rPr>
          <w:szCs w:val="24"/>
        </w:rPr>
        <w:t>.</w:t>
      </w:r>
    </w:p>
    <w:p w14:paraId="09211A2D" w14:textId="77777777" w:rsidR="00CD40F2" w:rsidRPr="009B4BF8" w:rsidRDefault="00CD40F2" w:rsidP="00CD40F2">
      <w:pPr>
        <w:spacing w:line="276" w:lineRule="auto"/>
        <w:ind w:right="-27"/>
        <w:jc w:val="both"/>
        <w:rPr>
          <w:szCs w:val="24"/>
        </w:rPr>
      </w:pPr>
      <w:r>
        <w:rPr>
          <w:szCs w:val="24"/>
        </w:rPr>
        <w:t>Sono, infatti, i</w:t>
      </w:r>
      <w:r w:rsidRPr="00D63F04">
        <w:rPr>
          <w:szCs w:val="24"/>
        </w:rPr>
        <w:t>llustrat</w:t>
      </w:r>
      <w:r>
        <w:rPr>
          <w:szCs w:val="24"/>
        </w:rPr>
        <w:t xml:space="preserve">i </w:t>
      </w:r>
      <w:r w:rsidRPr="00D63F04">
        <w:rPr>
          <w:szCs w:val="24"/>
        </w:rPr>
        <w:t xml:space="preserve">il ruolo e le competenze dell’infermiere di famiglia o comunità (IFoC) nella promozione delle vaccinazioni </w:t>
      </w:r>
      <w:r>
        <w:rPr>
          <w:szCs w:val="24"/>
        </w:rPr>
        <w:t xml:space="preserve">all’interno di </w:t>
      </w:r>
      <w:r w:rsidRPr="00D63F04">
        <w:rPr>
          <w:szCs w:val="24"/>
        </w:rPr>
        <w:t>contesti scolastici</w:t>
      </w:r>
      <w:r>
        <w:rPr>
          <w:szCs w:val="24"/>
        </w:rPr>
        <w:t xml:space="preserve">, nonché </w:t>
      </w:r>
      <w:r w:rsidRPr="00D63F04">
        <w:rPr>
          <w:szCs w:val="24"/>
        </w:rPr>
        <w:t xml:space="preserve">le tecniche di educazione alla salute da attuare nei diversi </w:t>
      </w:r>
      <w:r>
        <w:rPr>
          <w:szCs w:val="24"/>
        </w:rPr>
        <w:t>ambiti</w:t>
      </w:r>
      <w:r w:rsidRPr="00D63F04">
        <w:rPr>
          <w:szCs w:val="24"/>
        </w:rPr>
        <w:t xml:space="preserve"> comunitari.</w:t>
      </w:r>
    </w:p>
    <w:p w14:paraId="55F5E612" w14:textId="77777777" w:rsidR="009B4BF8" w:rsidRPr="00055FCF" w:rsidRDefault="009B4BF8" w:rsidP="009B4BF8">
      <w:pPr>
        <w:ind w:right="-27"/>
        <w:jc w:val="both"/>
        <w:rPr>
          <w:szCs w:val="24"/>
        </w:rPr>
      </w:pPr>
    </w:p>
    <w:p w14:paraId="55882372" w14:textId="77777777" w:rsidR="00242D50" w:rsidRDefault="00242D50" w:rsidP="00242D50">
      <w:pPr>
        <w:spacing w:line="276" w:lineRule="auto"/>
        <w:ind w:right="-27"/>
        <w:jc w:val="both"/>
        <w:rPr>
          <w:b/>
          <w:szCs w:val="22"/>
        </w:rPr>
      </w:pPr>
    </w:p>
    <w:p w14:paraId="62C49D43" w14:textId="77777777" w:rsidR="00D63F04" w:rsidRDefault="00D63F04" w:rsidP="00242D50">
      <w:pPr>
        <w:spacing w:line="276" w:lineRule="auto"/>
        <w:ind w:right="-27"/>
        <w:jc w:val="both"/>
        <w:rPr>
          <w:b/>
          <w:szCs w:val="22"/>
        </w:rPr>
      </w:pPr>
      <w:r w:rsidRPr="006D7024">
        <w:rPr>
          <w:b/>
          <w:szCs w:val="22"/>
        </w:rPr>
        <w:t>Scopi e obiettivi</w:t>
      </w:r>
    </w:p>
    <w:p w14:paraId="2BD1ECCE" w14:textId="77777777" w:rsidR="00D63F04" w:rsidRPr="006D7024" w:rsidRDefault="00D63F04" w:rsidP="00242D50">
      <w:pPr>
        <w:spacing w:line="276" w:lineRule="auto"/>
        <w:ind w:right="-27"/>
        <w:jc w:val="both"/>
        <w:rPr>
          <w:b/>
          <w:szCs w:val="22"/>
        </w:rPr>
      </w:pPr>
    </w:p>
    <w:p w14:paraId="2F767008" w14:textId="77777777" w:rsidR="00D63F04" w:rsidRPr="006D7024" w:rsidRDefault="00D63F04" w:rsidP="00242D50">
      <w:pPr>
        <w:spacing w:line="276" w:lineRule="auto"/>
        <w:ind w:right="-27"/>
        <w:jc w:val="both"/>
        <w:rPr>
          <w:i/>
          <w:szCs w:val="22"/>
        </w:rPr>
      </w:pPr>
      <w:r w:rsidRPr="006D7024">
        <w:rPr>
          <w:i/>
          <w:szCs w:val="22"/>
        </w:rPr>
        <w:t>Obiettivo generale</w:t>
      </w:r>
    </w:p>
    <w:p w14:paraId="6DB4AA89" w14:textId="77777777" w:rsidR="00D63F04" w:rsidRPr="00242D50" w:rsidRDefault="00D63F04" w:rsidP="00242D50">
      <w:pPr>
        <w:spacing w:line="276" w:lineRule="auto"/>
        <w:ind w:right="-27"/>
        <w:jc w:val="both"/>
        <w:rPr>
          <w:szCs w:val="22"/>
        </w:rPr>
      </w:pPr>
      <w:r w:rsidRPr="006D7024">
        <w:rPr>
          <w:szCs w:val="22"/>
        </w:rPr>
        <w:t xml:space="preserve">Sensibilizzare i professionisti infermieri in tema di immunizzazione vaccinale nell’HPV e nelle </w:t>
      </w:r>
      <w:r w:rsidR="006454D1">
        <w:rPr>
          <w:szCs w:val="22"/>
        </w:rPr>
        <w:t>e</w:t>
      </w:r>
      <w:r w:rsidRPr="006D7024">
        <w:rPr>
          <w:szCs w:val="22"/>
        </w:rPr>
        <w:t xml:space="preserve">patiti A e B e definire interventi di prevenzione, promozione e tutela della salute basati sulle </w:t>
      </w:r>
      <w:r w:rsidRPr="00242D50">
        <w:rPr>
          <w:szCs w:val="22"/>
        </w:rPr>
        <w:t>migliori evidenze di efficacia.</w:t>
      </w:r>
    </w:p>
    <w:p w14:paraId="46FF3C7C" w14:textId="77777777" w:rsidR="00D63F04" w:rsidRPr="00242D50" w:rsidRDefault="00D63F04" w:rsidP="00242D50">
      <w:pPr>
        <w:spacing w:line="276" w:lineRule="auto"/>
        <w:ind w:right="-27"/>
        <w:jc w:val="both"/>
        <w:rPr>
          <w:szCs w:val="22"/>
        </w:rPr>
      </w:pPr>
    </w:p>
    <w:p w14:paraId="48C03E7B" w14:textId="77777777" w:rsidR="00D375BE" w:rsidRDefault="00D63F04" w:rsidP="005E16B9">
      <w:pPr>
        <w:spacing w:line="276" w:lineRule="auto"/>
        <w:ind w:right="-27"/>
        <w:jc w:val="both"/>
        <w:rPr>
          <w:bCs/>
          <w:szCs w:val="22"/>
        </w:rPr>
      </w:pPr>
      <w:r w:rsidRPr="00242D50">
        <w:rPr>
          <w:i/>
          <w:szCs w:val="22"/>
        </w:rPr>
        <w:t xml:space="preserve">Obiettivi </w:t>
      </w:r>
      <w:r w:rsidR="005E16B9">
        <w:rPr>
          <w:i/>
          <w:szCs w:val="22"/>
        </w:rPr>
        <w:t>specifici</w:t>
      </w:r>
    </w:p>
    <w:p w14:paraId="1229E1EF" w14:textId="77777777" w:rsidR="00D63F04" w:rsidRPr="00CD40F2" w:rsidRDefault="00D375BE" w:rsidP="00CD40F2">
      <w:pPr>
        <w:pStyle w:val="Paragrafoelenco"/>
        <w:numPr>
          <w:ilvl w:val="0"/>
          <w:numId w:val="15"/>
        </w:numPr>
        <w:spacing w:after="0"/>
        <w:ind w:right="-27"/>
        <w:jc w:val="both"/>
        <w:rPr>
          <w:rFonts w:ascii="Times New Roman" w:eastAsia="Times New Roman" w:hAnsi="Times New Roman"/>
          <w:bCs/>
          <w:sz w:val="24"/>
          <w:lang w:eastAsia="it-IT"/>
        </w:rPr>
      </w:pPr>
      <w:r w:rsidRPr="00CD40F2">
        <w:rPr>
          <w:rFonts w:ascii="Times New Roman" w:eastAsia="Times New Roman" w:hAnsi="Times New Roman"/>
          <w:bCs/>
          <w:sz w:val="24"/>
          <w:lang w:eastAsia="it-IT"/>
        </w:rPr>
        <w:t>Descrivere l</w:t>
      </w:r>
      <w:r w:rsidR="00D63F04" w:rsidRPr="00CD40F2">
        <w:rPr>
          <w:rFonts w:ascii="Times New Roman" w:eastAsia="Times New Roman" w:hAnsi="Times New Roman"/>
          <w:bCs/>
          <w:sz w:val="24"/>
          <w:lang w:eastAsia="it-IT"/>
        </w:rPr>
        <w:t xml:space="preserve">e strategie vaccinali previste nel piano di prevenzione 2023-2025. </w:t>
      </w:r>
    </w:p>
    <w:p w14:paraId="6BCD3ADB" w14:textId="77777777" w:rsidR="00D63F04" w:rsidRPr="006D7024" w:rsidRDefault="00D63F04" w:rsidP="00242D50">
      <w:pPr>
        <w:numPr>
          <w:ilvl w:val="0"/>
          <w:numId w:val="14"/>
        </w:numPr>
        <w:spacing w:line="276" w:lineRule="auto"/>
        <w:ind w:right="-23"/>
        <w:jc w:val="both"/>
        <w:rPr>
          <w:bCs/>
          <w:szCs w:val="22"/>
        </w:rPr>
      </w:pPr>
      <w:r w:rsidRPr="006D7024">
        <w:rPr>
          <w:bCs/>
          <w:szCs w:val="22"/>
        </w:rPr>
        <w:t>Presentare gli aspetti e</w:t>
      </w:r>
      <w:r w:rsidR="00CD40F2">
        <w:rPr>
          <w:bCs/>
          <w:szCs w:val="22"/>
        </w:rPr>
        <w:t>pidemiologici dell’HPV e delle e</w:t>
      </w:r>
      <w:r w:rsidRPr="006D7024">
        <w:rPr>
          <w:bCs/>
          <w:szCs w:val="22"/>
        </w:rPr>
        <w:t>patiti A e B.</w:t>
      </w:r>
    </w:p>
    <w:p w14:paraId="3B57C3C4" w14:textId="77777777" w:rsidR="00D63F04" w:rsidRPr="006D7024" w:rsidRDefault="00D63F04" w:rsidP="00242D50">
      <w:pPr>
        <w:numPr>
          <w:ilvl w:val="0"/>
          <w:numId w:val="14"/>
        </w:numPr>
        <w:spacing w:line="276" w:lineRule="auto"/>
        <w:ind w:right="-23"/>
        <w:jc w:val="both"/>
        <w:rPr>
          <w:bCs/>
          <w:szCs w:val="22"/>
        </w:rPr>
      </w:pPr>
      <w:r w:rsidRPr="006D7024">
        <w:rPr>
          <w:bCs/>
          <w:szCs w:val="22"/>
        </w:rPr>
        <w:t>Acquisire</w:t>
      </w:r>
      <w:r w:rsidR="00E83B3D">
        <w:rPr>
          <w:bCs/>
          <w:szCs w:val="22"/>
        </w:rPr>
        <w:t xml:space="preserve"> le</w:t>
      </w:r>
      <w:r w:rsidRPr="006D7024">
        <w:rPr>
          <w:bCs/>
          <w:szCs w:val="22"/>
        </w:rPr>
        <w:t xml:space="preserve"> conoscenze di base sulla vaccinazione anti </w:t>
      </w:r>
      <w:hyperlink r:id="rId11" w:history="1">
        <w:r w:rsidRPr="00B85B07">
          <w:rPr>
            <w:bCs/>
            <w:szCs w:val="22"/>
          </w:rPr>
          <w:t>Papillomavirus umano</w:t>
        </w:r>
      </w:hyperlink>
      <w:r>
        <w:rPr>
          <w:bCs/>
          <w:szCs w:val="22"/>
        </w:rPr>
        <w:t xml:space="preserve"> (HPV) </w:t>
      </w:r>
      <w:r w:rsidR="00CD40F2">
        <w:rPr>
          <w:bCs/>
          <w:szCs w:val="22"/>
        </w:rPr>
        <w:t xml:space="preserve">e </w:t>
      </w:r>
      <w:r w:rsidR="00A82641">
        <w:rPr>
          <w:bCs/>
          <w:szCs w:val="22"/>
        </w:rPr>
        <w:t>anti-</w:t>
      </w:r>
      <w:r w:rsidR="00CD40F2">
        <w:rPr>
          <w:bCs/>
          <w:szCs w:val="22"/>
        </w:rPr>
        <w:t>e</w:t>
      </w:r>
      <w:r w:rsidR="00A82641">
        <w:rPr>
          <w:bCs/>
          <w:szCs w:val="22"/>
        </w:rPr>
        <w:t>patite</w:t>
      </w:r>
      <w:r w:rsidRPr="006D7024">
        <w:rPr>
          <w:bCs/>
          <w:szCs w:val="22"/>
        </w:rPr>
        <w:t xml:space="preserve"> A e B.</w:t>
      </w:r>
    </w:p>
    <w:p w14:paraId="30FE18BC" w14:textId="77777777" w:rsidR="00D63F04" w:rsidRPr="00A233BE" w:rsidRDefault="00D63F04" w:rsidP="00242D50">
      <w:pPr>
        <w:numPr>
          <w:ilvl w:val="0"/>
          <w:numId w:val="14"/>
        </w:numPr>
        <w:spacing w:line="276" w:lineRule="auto"/>
        <w:ind w:right="-23"/>
        <w:jc w:val="both"/>
        <w:rPr>
          <w:bCs/>
          <w:szCs w:val="22"/>
        </w:rPr>
      </w:pPr>
      <w:r w:rsidRPr="006D7024">
        <w:rPr>
          <w:bCs/>
          <w:szCs w:val="22"/>
        </w:rPr>
        <w:t>I</w:t>
      </w:r>
      <w:r w:rsidRPr="006D7024">
        <w:rPr>
          <w:bCs/>
          <w:kern w:val="24"/>
          <w:szCs w:val="22"/>
        </w:rPr>
        <w:t xml:space="preserve">ndividuare le competenze comunicativo-relazionali dell’infermiere impegnato in ambito vaccinale. </w:t>
      </w:r>
    </w:p>
    <w:p w14:paraId="1F07B8AB" w14:textId="77777777" w:rsidR="00D63F04" w:rsidRPr="00D63F04" w:rsidRDefault="00D868DB" w:rsidP="00242D50">
      <w:pPr>
        <w:numPr>
          <w:ilvl w:val="0"/>
          <w:numId w:val="14"/>
        </w:numPr>
        <w:spacing w:line="276" w:lineRule="auto"/>
        <w:ind w:right="-23"/>
        <w:jc w:val="both"/>
        <w:rPr>
          <w:bCs/>
          <w:szCs w:val="22"/>
        </w:rPr>
      </w:pPr>
      <w:r>
        <w:rPr>
          <w:bCs/>
          <w:kern w:val="24"/>
          <w:szCs w:val="22"/>
        </w:rPr>
        <w:t>Apprendere</w:t>
      </w:r>
      <w:r w:rsidR="00E83B3D">
        <w:rPr>
          <w:bCs/>
          <w:kern w:val="24"/>
          <w:szCs w:val="22"/>
        </w:rPr>
        <w:t xml:space="preserve"> le</w:t>
      </w:r>
      <w:r w:rsidR="00D63F04" w:rsidRPr="00D63F04">
        <w:rPr>
          <w:bCs/>
          <w:kern w:val="24"/>
          <w:szCs w:val="22"/>
        </w:rPr>
        <w:t xml:space="preserve"> conoscenze di base sull’esitazione vaccinale ed i suoi principali determinanti.</w:t>
      </w:r>
    </w:p>
    <w:p w14:paraId="06443FD5" w14:textId="77777777" w:rsidR="00D63F04" w:rsidRPr="00D63F04" w:rsidRDefault="00D63F04" w:rsidP="00242D50">
      <w:pPr>
        <w:numPr>
          <w:ilvl w:val="0"/>
          <w:numId w:val="14"/>
        </w:numPr>
        <w:spacing w:line="276" w:lineRule="auto"/>
        <w:ind w:right="-23"/>
        <w:jc w:val="both"/>
        <w:rPr>
          <w:bCs/>
          <w:szCs w:val="22"/>
        </w:rPr>
      </w:pPr>
      <w:r w:rsidRPr="00D63F04">
        <w:rPr>
          <w:bCs/>
          <w:kern w:val="24"/>
          <w:szCs w:val="22"/>
        </w:rPr>
        <w:t>Illustrare gli interventi infermieristici di dimostrata efficacia per il miglioramento di conoscenze, comportamenti, attitudini ed intenzio</w:t>
      </w:r>
      <w:r w:rsidR="001E50FA">
        <w:rPr>
          <w:bCs/>
          <w:kern w:val="24"/>
          <w:szCs w:val="22"/>
        </w:rPr>
        <w:t>ni nei confronti delle</w:t>
      </w:r>
      <w:r w:rsidRPr="00D63F04">
        <w:rPr>
          <w:bCs/>
          <w:kern w:val="24"/>
          <w:szCs w:val="22"/>
        </w:rPr>
        <w:t xml:space="preserve"> vaccinazion</w:t>
      </w:r>
      <w:r w:rsidR="001E50FA">
        <w:rPr>
          <w:bCs/>
          <w:kern w:val="24"/>
          <w:szCs w:val="22"/>
        </w:rPr>
        <w:t>i</w:t>
      </w:r>
      <w:r w:rsidRPr="00D63F04">
        <w:rPr>
          <w:bCs/>
          <w:kern w:val="24"/>
          <w:szCs w:val="22"/>
        </w:rPr>
        <w:t xml:space="preserve">. </w:t>
      </w:r>
    </w:p>
    <w:p w14:paraId="03517B57" w14:textId="77777777" w:rsidR="00372CE7" w:rsidRPr="00E729F8" w:rsidRDefault="00372CE7" w:rsidP="00242D50">
      <w:pPr>
        <w:tabs>
          <w:tab w:val="left" w:pos="1418"/>
        </w:tabs>
        <w:spacing w:line="276" w:lineRule="auto"/>
        <w:ind w:right="-23"/>
        <w:jc w:val="both"/>
        <w:rPr>
          <w:rFonts w:ascii="Calibri" w:hAnsi="Calibri"/>
          <w:b/>
          <w:bCs/>
          <w:sz w:val="22"/>
          <w:szCs w:val="22"/>
        </w:rPr>
      </w:pPr>
    </w:p>
    <w:p w14:paraId="67F56B7B" w14:textId="77777777" w:rsidR="0024247F" w:rsidRPr="006D7024" w:rsidRDefault="0024247F" w:rsidP="00242D50">
      <w:pPr>
        <w:tabs>
          <w:tab w:val="left" w:pos="1418"/>
        </w:tabs>
        <w:spacing w:line="276" w:lineRule="auto"/>
        <w:ind w:right="-23"/>
        <w:jc w:val="both"/>
        <w:rPr>
          <w:b/>
          <w:bCs/>
          <w:szCs w:val="22"/>
        </w:rPr>
      </w:pPr>
      <w:r w:rsidRPr="006D7024">
        <w:rPr>
          <w:b/>
          <w:bCs/>
          <w:szCs w:val="22"/>
        </w:rPr>
        <w:t>Metodo di lavoro</w:t>
      </w:r>
    </w:p>
    <w:p w14:paraId="4D293456" w14:textId="77777777" w:rsidR="00DC6554" w:rsidRPr="006D7024" w:rsidRDefault="0024247F" w:rsidP="00242D50">
      <w:pPr>
        <w:tabs>
          <w:tab w:val="left" w:pos="1418"/>
        </w:tabs>
        <w:spacing w:line="276" w:lineRule="auto"/>
        <w:ind w:right="-23"/>
        <w:jc w:val="both"/>
        <w:rPr>
          <w:bCs/>
          <w:szCs w:val="22"/>
        </w:rPr>
      </w:pPr>
      <w:r w:rsidRPr="006D7024">
        <w:rPr>
          <w:bCs/>
          <w:szCs w:val="22"/>
        </w:rPr>
        <w:t xml:space="preserve">Il </w:t>
      </w:r>
      <w:r w:rsidR="00B741F5" w:rsidRPr="006D7024">
        <w:rPr>
          <w:bCs/>
          <w:szCs w:val="22"/>
        </w:rPr>
        <w:t>C</w:t>
      </w:r>
      <w:r w:rsidRPr="006D7024">
        <w:rPr>
          <w:bCs/>
          <w:szCs w:val="22"/>
        </w:rPr>
        <w:t>onve</w:t>
      </w:r>
      <w:r w:rsidR="00402948" w:rsidRPr="006D7024">
        <w:rPr>
          <w:bCs/>
          <w:szCs w:val="22"/>
        </w:rPr>
        <w:t xml:space="preserve">gno prevede relazioni frontali e un </w:t>
      </w:r>
      <w:r w:rsidRPr="006D7024">
        <w:rPr>
          <w:bCs/>
          <w:szCs w:val="22"/>
        </w:rPr>
        <w:t>confronto/dibattito tra p</w:t>
      </w:r>
      <w:r w:rsidR="00913F36" w:rsidRPr="006D7024">
        <w:rPr>
          <w:bCs/>
          <w:szCs w:val="22"/>
        </w:rPr>
        <w:t xml:space="preserve">artecipanti </w:t>
      </w:r>
      <w:r w:rsidRPr="006D7024">
        <w:rPr>
          <w:bCs/>
          <w:szCs w:val="22"/>
        </w:rPr>
        <w:t>ed esperti</w:t>
      </w:r>
    </w:p>
    <w:p w14:paraId="40C9B23D" w14:textId="77777777" w:rsidR="006D7024" w:rsidRDefault="006D7024" w:rsidP="00E61F10">
      <w:pPr>
        <w:tabs>
          <w:tab w:val="left" w:pos="1418"/>
        </w:tabs>
        <w:ind w:right="-23"/>
        <w:jc w:val="both"/>
        <w:rPr>
          <w:rFonts w:ascii="Calibri" w:hAnsi="Calibri"/>
          <w:bCs/>
          <w:sz w:val="22"/>
          <w:szCs w:val="22"/>
        </w:rPr>
      </w:pPr>
    </w:p>
    <w:p w14:paraId="14C7B6B0" w14:textId="77777777" w:rsidR="006D7024" w:rsidRDefault="006D7024" w:rsidP="00E61F10">
      <w:pPr>
        <w:tabs>
          <w:tab w:val="left" w:pos="1418"/>
        </w:tabs>
        <w:ind w:right="-23"/>
        <w:jc w:val="both"/>
        <w:rPr>
          <w:rFonts w:ascii="Calibri" w:hAnsi="Calibri"/>
          <w:bCs/>
          <w:sz w:val="22"/>
          <w:szCs w:val="22"/>
        </w:rPr>
      </w:pPr>
    </w:p>
    <w:p w14:paraId="4CB84053" w14:textId="77777777" w:rsidR="006D7024" w:rsidRDefault="006D7024" w:rsidP="00E61F10">
      <w:pPr>
        <w:tabs>
          <w:tab w:val="left" w:pos="1418"/>
        </w:tabs>
        <w:ind w:right="-23"/>
        <w:jc w:val="both"/>
        <w:rPr>
          <w:rFonts w:ascii="Calibri" w:hAnsi="Calibri"/>
          <w:bCs/>
          <w:sz w:val="22"/>
          <w:szCs w:val="22"/>
        </w:rPr>
      </w:pPr>
    </w:p>
    <w:p w14:paraId="53888771" w14:textId="77777777" w:rsidR="006D7024" w:rsidRDefault="006D7024" w:rsidP="00E61F10">
      <w:pPr>
        <w:tabs>
          <w:tab w:val="left" w:pos="1418"/>
        </w:tabs>
        <w:ind w:right="-23"/>
        <w:jc w:val="both"/>
        <w:rPr>
          <w:rFonts w:ascii="Calibri" w:hAnsi="Calibri"/>
          <w:bCs/>
          <w:sz w:val="22"/>
          <w:szCs w:val="22"/>
        </w:rPr>
      </w:pPr>
    </w:p>
    <w:p w14:paraId="37C0EB58" w14:textId="77777777" w:rsidR="001E50FA" w:rsidRDefault="001E50FA" w:rsidP="00E61F10">
      <w:pPr>
        <w:tabs>
          <w:tab w:val="left" w:pos="1418"/>
        </w:tabs>
        <w:ind w:right="-23"/>
        <w:jc w:val="both"/>
        <w:rPr>
          <w:rFonts w:ascii="Calibri" w:hAnsi="Calibri"/>
          <w:bCs/>
          <w:sz w:val="22"/>
          <w:szCs w:val="22"/>
        </w:rPr>
      </w:pPr>
    </w:p>
    <w:p w14:paraId="7F115B04" w14:textId="77777777" w:rsidR="001E50FA" w:rsidRDefault="001E50FA" w:rsidP="00E61F10">
      <w:pPr>
        <w:tabs>
          <w:tab w:val="left" w:pos="1418"/>
        </w:tabs>
        <w:ind w:right="-23"/>
        <w:jc w:val="both"/>
        <w:rPr>
          <w:rFonts w:ascii="Calibri" w:hAnsi="Calibri"/>
          <w:bCs/>
          <w:sz w:val="22"/>
          <w:szCs w:val="22"/>
        </w:rPr>
      </w:pPr>
    </w:p>
    <w:p w14:paraId="57DDB6AA" w14:textId="77777777" w:rsidR="001E50FA" w:rsidRDefault="001E50FA" w:rsidP="00E61F10">
      <w:pPr>
        <w:tabs>
          <w:tab w:val="left" w:pos="1418"/>
        </w:tabs>
        <w:ind w:right="-23"/>
        <w:jc w:val="both"/>
        <w:rPr>
          <w:rFonts w:ascii="Calibri" w:hAnsi="Calibri"/>
          <w:bCs/>
          <w:sz w:val="22"/>
          <w:szCs w:val="22"/>
        </w:rPr>
      </w:pPr>
    </w:p>
    <w:p w14:paraId="6FB58EAB" w14:textId="77777777" w:rsidR="001E50FA" w:rsidRDefault="001E50FA" w:rsidP="00E61F10">
      <w:pPr>
        <w:tabs>
          <w:tab w:val="left" w:pos="1418"/>
        </w:tabs>
        <w:ind w:right="-23"/>
        <w:jc w:val="both"/>
        <w:rPr>
          <w:rFonts w:ascii="Calibri" w:hAnsi="Calibri"/>
          <w:bCs/>
          <w:sz w:val="22"/>
          <w:szCs w:val="22"/>
        </w:rPr>
      </w:pPr>
    </w:p>
    <w:p w14:paraId="232F1A14" w14:textId="77777777" w:rsidR="006D7024" w:rsidRDefault="006D7024" w:rsidP="00E61F10">
      <w:pPr>
        <w:tabs>
          <w:tab w:val="left" w:pos="1418"/>
        </w:tabs>
        <w:ind w:right="-23"/>
        <w:jc w:val="both"/>
        <w:rPr>
          <w:rFonts w:ascii="Calibri" w:hAnsi="Calibri"/>
          <w:bCs/>
          <w:sz w:val="22"/>
          <w:szCs w:val="22"/>
        </w:rPr>
      </w:pPr>
    </w:p>
    <w:p w14:paraId="610830BA" w14:textId="77777777" w:rsidR="002261C9" w:rsidRPr="006D7024" w:rsidRDefault="004D7DDD" w:rsidP="006E0A77">
      <w:pPr>
        <w:tabs>
          <w:tab w:val="left" w:pos="1418"/>
        </w:tabs>
        <w:ind w:right="-23"/>
        <w:jc w:val="both"/>
        <w:rPr>
          <w:b/>
          <w:sz w:val="28"/>
          <w:szCs w:val="22"/>
        </w:rPr>
      </w:pPr>
      <w:r w:rsidRPr="006D7024">
        <w:rPr>
          <w:b/>
          <w:sz w:val="28"/>
          <w:szCs w:val="22"/>
        </w:rPr>
        <w:t>P</w:t>
      </w:r>
      <w:r w:rsidR="008C60EC" w:rsidRPr="006D7024">
        <w:rPr>
          <w:b/>
          <w:sz w:val="28"/>
          <w:szCs w:val="22"/>
        </w:rPr>
        <w:t>ROGRAMMA</w:t>
      </w:r>
      <w:r w:rsidR="00AB00B3" w:rsidRPr="006D7024">
        <w:rPr>
          <w:b/>
          <w:sz w:val="28"/>
          <w:szCs w:val="22"/>
        </w:rPr>
        <w:tab/>
      </w:r>
    </w:p>
    <w:p w14:paraId="12424A02" w14:textId="77777777" w:rsidR="003E3372" w:rsidRPr="006E0A77" w:rsidRDefault="003E3372" w:rsidP="006E0A77">
      <w:pPr>
        <w:tabs>
          <w:tab w:val="left" w:pos="1418"/>
        </w:tabs>
        <w:ind w:right="-23"/>
        <w:jc w:val="both"/>
        <w:rPr>
          <w:sz w:val="22"/>
          <w:szCs w:val="22"/>
        </w:rPr>
      </w:pPr>
    </w:p>
    <w:p w14:paraId="141DDA90" w14:textId="77777777" w:rsidR="00F727E0" w:rsidRPr="006D7024" w:rsidRDefault="00B477BA" w:rsidP="006E0A77">
      <w:pPr>
        <w:tabs>
          <w:tab w:val="left" w:pos="1418"/>
        </w:tabs>
        <w:ind w:right="-23"/>
        <w:jc w:val="both"/>
        <w:rPr>
          <w:b/>
          <w:szCs w:val="22"/>
        </w:rPr>
      </w:pPr>
      <w:r w:rsidRPr="006D7024">
        <w:rPr>
          <w:b/>
          <w:szCs w:val="22"/>
        </w:rPr>
        <w:t>Sabato</w:t>
      </w:r>
      <w:r w:rsidR="00024126" w:rsidRPr="006D7024">
        <w:rPr>
          <w:b/>
          <w:szCs w:val="22"/>
        </w:rPr>
        <w:t xml:space="preserve"> </w:t>
      </w:r>
      <w:r w:rsidRPr="006D7024">
        <w:rPr>
          <w:b/>
          <w:szCs w:val="22"/>
        </w:rPr>
        <w:t>7 ottobre 2023</w:t>
      </w:r>
    </w:p>
    <w:p w14:paraId="585683C1" w14:textId="77777777" w:rsidR="00024126" w:rsidRPr="00EC4048" w:rsidRDefault="00024126" w:rsidP="006E0A77">
      <w:pPr>
        <w:pStyle w:val="Grazia"/>
        <w:tabs>
          <w:tab w:val="left" w:pos="851"/>
        </w:tabs>
        <w:ind w:left="851" w:right="58" w:hanging="851"/>
        <w:jc w:val="both"/>
        <w:rPr>
          <w:rFonts w:ascii="Times New Roman" w:hAnsi="Times New Roman"/>
          <w:sz w:val="22"/>
          <w:szCs w:val="22"/>
          <w:lang w:val="it-IT"/>
        </w:rPr>
      </w:pPr>
    </w:p>
    <w:p w14:paraId="0A095ADC" w14:textId="77777777" w:rsidR="004D7DDD" w:rsidRPr="006D7024" w:rsidRDefault="004D7DDD" w:rsidP="006E0A77">
      <w:pPr>
        <w:pStyle w:val="Grazia"/>
        <w:tabs>
          <w:tab w:val="left" w:pos="851"/>
        </w:tabs>
        <w:ind w:left="851" w:right="58" w:hanging="851"/>
        <w:jc w:val="both"/>
        <w:rPr>
          <w:rFonts w:ascii="Times New Roman" w:hAnsi="Times New Roman"/>
          <w:szCs w:val="24"/>
          <w:lang w:val="it-IT"/>
        </w:rPr>
      </w:pPr>
      <w:r w:rsidRPr="006D7024">
        <w:rPr>
          <w:rFonts w:ascii="Times New Roman" w:hAnsi="Times New Roman"/>
          <w:szCs w:val="24"/>
          <w:lang w:val="it-IT"/>
        </w:rPr>
        <w:t>08.30</w:t>
      </w:r>
      <w:r w:rsidR="003E3372" w:rsidRPr="006D7024">
        <w:rPr>
          <w:rFonts w:ascii="Times New Roman" w:hAnsi="Times New Roman"/>
          <w:szCs w:val="24"/>
          <w:lang w:val="it-IT"/>
        </w:rPr>
        <w:tab/>
      </w:r>
      <w:r w:rsidRPr="006D7024">
        <w:rPr>
          <w:rFonts w:ascii="Times New Roman" w:hAnsi="Times New Roman"/>
          <w:szCs w:val="24"/>
          <w:lang w:val="it-IT"/>
        </w:rPr>
        <w:t xml:space="preserve">Registrazione dei </w:t>
      </w:r>
      <w:r w:rsidR="008A102C" w:rsidRPr="006D7024">
        <w:rPr>
          <w:rFonts w:ascii="Times New Roman" w:hAnsi="Times New Roman"/>
          <w:szCs w:val="24"/>
          <w:lang w:val="it-IT"/>
        </w:rPr>
        <w:t>P</w:t>
      </w:r>
      <w:r w:rsidRPr="006D7024">
        <w:rPr>
          <w:rFonts w:ascii="Times New Roman" w:hAnsi="Times New Roman"/>
          <w:szCs w:val="24"/>
          <w:lang w:val="it-IT"/>
        </w:rPr>
        <w:t xml:space="preserve">artecipanti </w:t>
      </w:r>
    </w:p>
    <w:p w14:paraId="23EF51F0" w14:textId="77777777" w:rsidR="00EC3AC3" w:rsidRPr="006D7024" w:rsidRDefault="00EC3AC3" w:rsidP="006E0A77">
      <w:pPr>
        <w:pStyle w:val="Grazia"/>
        <w:tabs>
          <w:tab w:val="left" w:pos="851"/>
        </w:tabs>
        <w:ind w:left="851" w:right="57" w:hanging="851"/>
        <w:jc w:val="both"/>
        <w:rPr>
          <w:rFonts w:ascii="Times New Roman" w:hAnsi="Times New Roman"/>
          <w:szCs w:val="24"/>
          <w:lang w:val="it-IT"/>
        </w:rPr>
      </w:pPr>
    </w:p>
    <w:p w14:paraId="2F271784" w14:textId="77777777" w:rsidR="00274CCA" w:rsidRDefault="004D7DDD" w:rsidP="006E0A77">
      <w:pPr>
        <w:pStyle w:val="Grazia"/>
        <w:tabs>
          <w:tab w:val="left" w:pos="851"/>
        </w:tabs>
        <w:ind w:left="851" w:right="58" w:hanging="851"/>
        <w:jc w:val="both"/>
        <w:rPr>
          <w:rFonts w:ascii="Times New Roman" w:hAnsi="Times New Roman"/>
          <w:szCs w:val="24"/>
          <w:lang w:val="it-IT"/>
        </w:rPr>
      </w:pPr>
      <w:r w:rsidRPr="006D7024">
        <w:rPr>
          <w:rFonts w:ascii="Times New Roman" w:hAnsi="Times New Roman"/>
          <w:szCs w:val="24"/>
          <w:lang w:val="it-IT"/>
        </w:rPr>
        <w:t>09.</w:t>
      </w:r>
      <w:r w:rsidR="00B477BA" w:rsidRPr="006D7024">
        <w:rPr>
          <w:rFonts w:ascii="Times New Roman" w:hAnsi="Times New Roman"/>
          <w:szCs w:val="24"/>
          <w:lang w:val="it-IT"/>
        </w:rPr>
        <w:t>00</w:t>
      </w:r>
      <w:r w:rsidR="003E3372" w:rsidRPr="006D7024">
        <w:rPr>
          <w:rFonts w:ascii="Times New Roman" w:hAnsi="Times New Roman"/>
          <w:szCs w:val="24"/>
          <w:lang w:val="it-IT"/>
        </w:rPr>
        <w:tab/>
      </w:r>
      <w:r w:rsidR="00FD43D3">
        <w:rPr>
          <w:rFonts w:ascii="Times New Roman" w:hAnsi="Times New Roman"/>
          <w:szCs w:val="24"/>
          <w:lang w:val="it-IT"/>
        </w:rPr>
        <w:t xml:space="preserve">Saluti </w:t>
      </w:r>
      <w:r w:rsidR="00274CCA" w:rsidRPr="006D7024">
        <w:rPr>
          <w:rFonts w:ascii="Times New Roman" w:hAnsi="Times New Roman"/>
          <w:szCs w:val="24"/>
          <w:lang w:val="it-IT"/>
        </w:rPr>
        <w:t xml:space="preserve">di benvenuto  </w:t>
      </w:r>
    </w:p>
    <w:p w14:paraId="09BDE6B1" w14:textId="77777777" w:rsidR="00F01A12" w:rsidRDefault="00F01A12" w:rsidP="006E0A77">
      <w:pPr>
        <w:pStyle w:val="Grazia"/>
        <w:tabs>
          <w:tab w:val="left" w:pos="851"/>
        </w:tabs>
        <w:ind w:left="851" w:right="58" w:hanging="851"/>
        <w:jc w:val="both"/>
        <w:rPr>
          <w:rFonts w:ascii="Times New Roman" w:hAnsi="Times New Roman"/>
          <w:szCs w:val="24"/>
          <w:lang w:val="it-IT"/>
        </w:rPr>
      </w:pPr>
    </w:p>
    <w:p w14:paraId="5547CF91" w14:textId="77777777" w:rsidR="006E0A77" w:rsidRDefault="002D7E39" w:rsidP="006E0A77">
      <w:pPr>
        <w:pStyle w:val="Grazia"/>
        <w:tabs>
          <w:tab w:val="left" w:pos="851"/>
        </w:tabs>
        <w:ind w:left="851" w:right="58" w:hanging="851"/>
        <w:jc w:val="both"/>
        <w:rPr>
          <w:rFonts w:ascii="Times New Roman" w:hAnsi="Times New Roman"/>
          <w:b/>
          <w:szCs w:val="24"/>
          <w:lang w:val="it-IT"/>
        </w:rPr>
      </w:pPr>
      <w:r>
        <w:rPr>
          <w:rFonts w:ascii="Times New Roman" w:hAnsi="Times New Roman"/>
          <w:szCs w:val="24"/>
          <w:lang w:val="it-IT"/>
        </w:rPr>
        <w:tab/>
      </w:r>
      <w:r w:rsidR="00371A53" w:rsidRPr="00371A53">
        <w:rPr>
          <w:rFonts w:ascii="Times New Roman" w:hAnsi="Times New Roman"/>
          <w:b/>
          <w:szCs w:val="24"/>
          <w:lang w:val="it-IT"/>
        </w:rPr>
        <w:t>Claudio Maria MASTROIANNI</w:t>
      </w:r>
      <w:r w:rsidR="00B5492E">
        <w:rPr>
          <w:rFonts w:ascii="Times New Roman" w:hAnsi="Times New Roman"/>
          <w:b/>
          <w:szCs w:val="24"/>
          <w:lang w:val="it-IT"/>
        </w:rPr>
        <w:t xml:space="preserve"> </w:t>
      </w:r>
    </w:p>
    <w:p w14:paraId="3EF2E184" w14:textId="77777777" w:rsidR="002D7E39" w:rsidRDefault="006E0A77" w:rsidP="006E0A77">
      <w:pPr>
        <w:pStyle w:val="Grazia"/>
        <w:tabs>
          <w:tab w:val="left" w:pos="851"/>
        </w:tabs>
        <w:ind w:left="851" w:right="58" w:hanging="851"/>
        <w:jc w:val="both"/>
        <w:rPr>
          <w:rFonts w:ascii="Times New Roman" w:hAnsi="Times New Roman"/>
          <w:szCs w:val="24"/>
          <w:lang w:val="it-IT"/>
        </w:rPr>
      </w:pPr>
      <w:r>
        <w:rPr>
          <w:rFonts w:ascii="Times New Roman" w:hAnsi="Times New Roman"/>
          <w:b/>
          <w:szCs w:val="24"/>
          <w:lang w:val="it-IT"/>
        </w:rPr>
        <w:tab/>
      </w:r>
    </w:p>
    <w:p w14:paraId="06C257C1" w14:textId="77777777" w:rsidR="006E0A77" w:rsidRDefault="002D7E39" w:rsidP="006E0A77">
      <w:pPr>
        <w:pStyle w:val="Grazia"/>
        <w:tabs>
          <w:tab w:val="left" w:pos="851"/>
        </w:tabs>
        <w:ind w:left="851" w:right="58" w:hanging="851"/>
        <w:jc w:val="both"/>
        <w:rPr>
          <w:rFonts w:ascii="Times New Roman" w:hAnsi="Times New Roman"/>
          <w:b/>
          <w:szCs w:val="24"/>
          <w:lang w:val="it-IT"/>
        </w:rPr>
      </w:pPr>
      <w:r>
        <w:rPr>
          <w:rFonts w:ascii="Times New Roman" w:hAnsi="Times New Roman"/>
          <w:szCs w:val="24"/>
          <w:lang w:val="it-IT"/>
        </w:rPr>
        <w:tab/>
      </w:r>
      <w:r w:rsidR="00371A53" w:rsidRPr="00371A53">
        <w:rPr>
          <w:rFonts w:ascii="Times New Roman" w:hAnsi="Times New Roman"/>
          <w:b/>
          <w:szCs w:val="24"/>
          <w:lang w:val="it-IT"/>
        </w:rPr>
        <w:t>Anna Teresa PALAMARA</w:t>
      </w:r>
      <w:r w:rsidR="00B5492E">
        <w:rPr>
          <w:rFonts w:ascii="Times New Roman" w:hAnsi="Times New Roman"/>
          <w:b/>
          <w:szCs w:val="24"/>
          <w:lang w:val="it-IT"/>
        </w:rPr>
        <w:t xml:space="preserve"> </w:t>
      </w:r>
    </w:p>
    <w:p w14:paraId="68AD2F93" w14:textId="77777777" w:rsidR="006E0A77" w:rsidRDefault="006E0A77" w:rsidP="006E0A77">
      <w:pPr>
        <w:pStyle w:val="Grazia"/>
        <w:tabs>
          <w:tab w:val="left" w:pos="851"/>
        </w:tabs>
        <w:ind w:left="851" w:right="58" w:hanging="851"/>
        <w:jc w:val="both"/>
        <w:rPr>
          <w:rFonts w:ascii="Times New Roman" w:hAnsi="Times New Roman"/>
          <w:szCs w:val="24"/>
          <w:lang w:val="it-IT"/>
        </w:rPr>
      </w:pPr>
      <w:r>
        <w:rPr>
          <w:rFonts w:ascii="Times New Roman" w:hAnsi="Times New Roman"/>
          <w:b/>
          <w:szCs w:val="24"/>
          <w:lang w:val="it-IT"/>
        </w:rPr>
        <w:tab/>
      </w:r>
    </w:p>
    <w:p w14:paraId="5706F78A" w14:textId="77777777" w:rsidR="006E0A77" w:rsidRDefault="006E0A77" w:rsidP="006E0A77">
      <w:pPr>
        <w:pStyle w:val="Grazia"/>
        <w:tabs>
          <w:tab w:val="left" w:pos="851"/>
        </w:tabs>
        <w:ind w:right="58"/>
        <w:jc w:val="both"/>
        <w:rPr>
          <w:rFonts w:ascii="Times New Roman" w:hAnsi="Times New Roman"/>
          <w:szCs w:val="24"/>
          <w:lang w:val="it-IT"/>
        </w:rPr>
      </w:pPr>
      <w:r>
        <w:rPr>
          <w:rFonts w:ascii="Times New Roman" w:hAnsi="Times New Roman"/>
          <w:szCs w:val="24"/>
          <w:lang w:val="it-IT"/>
        </w:rPr>
        <w:tab/>
      </w:r>
      <w:r w:rsidR="00B477BA" w:rsidRPr="006D7024">
        <w:rPr>
          <w:rFonts w:ascii="Times New Roman" w:hAnsi="Times New Roman"/>
          <w:b/>
          <w:szCs w:val="24"/>
          <w:lang w:val="it-IT"/>
        </w:rPr>
        <w:t xml:space="preserve">Maurizio </w:t>
      </w:r>
      <w:r w:rsidR="00A43E03">
        <w:rPr>
          <w:rFonts w:ascii="Times New Roman" w:hAnsi="Times New Roman"/>
          <w:b/>
          <w:szCs w:val="24"/>
          <w:lang w:val="it-IT"/>
        </w:rPr>
        <w:t>ZEGA</w:t>
      </w:r>
    </w:p>
    <w:p w14:paraId="41533A81" w14:textId="77777777" w:rsidR="00E83B3D" w:rsidRDefault="006E0A77" w:rsidP="006E0A77">
      <w:pPr>
        <w:pStyle w:val="Grazia"/>
        <w:tabs>
          <w:tab w:val="left" w:pos="851"/>
        </w:tabs>
        <w:ind w:right="58"/>
        <w:jc w:val="both"/>
        <w:rPr>
          <w:rFonts w:ascii="Times New Roman" w:hAnsi="Times New Roman"/>
          <w:szCs w:val="24"/>
          <w:lang w:val="it-IT"/>
        </w:rPr>
      </w:pPr>
      <w:r>
        <w:rPr>
          <w:rFonts w:ascii="Times New Roman" w:hAnsi="Times New Roman"/>
          <w:szCs w:val="24"/>
          <w:lang w:val="it-IT"/>
        </w:rPr>
        <w:tab/>
      </w:r>
    </w:p>
    <w:p w14:paraId="30F84ABE" w14:textId="77777777" w:rsidR="00264997" w:rsidRPr="006D7024" w:rsidRDefault="00832133" w:rsidP="006E0A77">
      <w:pPr>
        <w:pStyle w:val="Grazia"/>
        <w:tabs>
          <w:tab w:val="left" w:pos="851"/>
        </w:tabs>
        <w:ind w:left="851" w:right="58" w:hanging="851"/>
        <w:jc w:val="both"/>
        <w:rPr>
          <w:rFonts w:ascii="Times New Roman" w:hAnsi="Times New Roman"/>
          <w:szCs w:val="24"/>
          <w:lang w:val="it-IT"/>
        </w:rPr>
      </w:pPr>
      <w:r w:rsidRPr="006D7024">
        <w:rPr>
          <w:rFonts w:ascii="Times New Roman" w:hAnsi="Times New Roman"/>
          <w:szCs w:val="24"/>
          <w:lang w:val="it-IT"/>
        </w:rPr>
        <w:t>09.</w:t>
      </w:r>
      <w:r w:rsidR="00A12A92">
        <w:rPr>
          <w:rFonts w:ascii="Times New Roman" w:hAnsi="Times New Roman"/>
          <w:szCs w:val="24"/>
          <w:lang w:val="it-IT"/>
        </w:rPr>
        <w:t>4</w:t>
      </w:r>
      <w:r w:rsidR="00A43E03">
        <w:rPr>
          <w:rFonts w:ascii="Times New Roman" w:hAnsi="Times New Roman"/>
          <w:szCs w:val="24"/>
          <w:lang w:val="it-IT"/>
        </w:rPr>
        <w:t>0</w:t>
      </w:r>
      <w:r w:rsidRPr="006D7024">
        <w:rPr>
          <w:rFonts w:ascii="Times New Roman" w:hAnsi="Times New Roman"/>
          <w:szCs w:val="24"/>
          <w:lang w:val="it-IT"/>
        </w:rPr>
        <w:tab/>
      </w:r>
      <w:r w:rsidR="00264997" w:rsidRPr="006D7024">
        <w:rPr>
          <w:rFonts w:ascii="Times New Roman" w:hAnsi="Times New Roman"/>
          <w:szCs w:val="24"/>
          <w:lang w:val="it-IT"/>
        </w:rPr>
        <w:t>Apertura dei lavori</w:t>
      </w:r>
    </w:p>
    <w:p w14:paraId="405839BC" w14:textId="77777777" w:rsidR="00EC4048" w:rsidRPr="006D7024" w:rsidRDefault="00264997" w:rsidP="006E0A77">
      <w:pPr>
        <w:pStyle w:val="Grazia"/>
        <w:tabs>
          <w:tab w:val="left" w:pos="851"/>
        </w:tabs>
        <w:ind w:left="851" w:right="58" w:hanging="851"/>
        <w:jc w:val="both"/>
        <w:rPr>
          <w:rFonts w:ascii="Times New Roman" w:hAnsi="Times New Roman"/>
          <w:b/>
          <w:szCs w:val="24"/>
          <w:lang w:val="it-IT"/>
        </w:rPr>
      </w:pPr>
      <w:r w:rsidRPr="006D7024">
        <w:rPr>
          <w:rFonts w:ascii="Times New Roman" w:hAnsi="Times New Roman"/>
          <w:szCs w:val="24"/>
          <w:lang w:val="it-IT"/>
        </w:rPr>
        <w:tab/>
      </w:r>
      <w:r w:rsidR="00FE1ADF" w:rsidRPr="006D7024">
        <w:rPr>
          <w:rFonts w:ascii="Times New Roman" w:hAnsi="Times New Roman"/>
          <w:b/>
          <w:szCs w:val="24"/>
          <w:lang w:val="it-IT"/>
        </w:rPr>
        <w:t xml:space="preserve">Stefano </w:t>
      </w:r>
      <w:r w:rsidR="008002F0" w:rsidRPr="006D7024">
        <w:rPr>
          <w:rFonts w:ascii="Times New Roman" w:hAnsi="Times New Roman"/>
          <w:b/>
          <w:szCs w:val="24"/>
          <w:lang w:val="it-IT"/>
        </w:rPr>
        <w:t>CASCIATO</w:t>
      </w:r>
    </w:p>
    <w:p w14:paraId="13ABAB8E" w14:textId="77777777" w:rsidR="00EC4048" w:rsidRPr="006D7024" w:rsidRDefault="00EC4048" w:rsidP="006E0A77">
      <w:pPr>
        <w:pStyle w:val="Grazia"/>
        <w:tabs>
          <w:tab w:val="left" w:pos="851"/>
        </w:tabs>
        <w:ind w:left="851" w:right="58" w:hanging="851"/>
        <w:jc w:val="both"/>
        <w:rPr>
          <w:rFonts w:ascii="Times New Roman" w:hAnsi="Times New Roman"/>
          <w:b/>
          <w:szCs w:val="24"/>
          <w:lang w:val="it-IT"/>
        </w:rPr>
      </w:pPr>
    </w:p>
    <w:p w14:paraId="3BE11A49" w14:textId="77777777" w:rsidR="00EC4048" w:rsidRPr="006D7024" w:rsidRDefault="00264997" w:rsidP="006E0A77">
      <w:pPr>
        <w:pStyle w:val="Grazia"/>
        <w:tabs>
          <w:tab w:val="left" w:pos="851"/>
        </w:tabs>
        <w:ind w:left="851" w:right="58" w:hanging="851"/>
        <w:jc w:val="both"/>
        <w:rPr>
          <w:rFonts w:ascii="Times New Roman" w:hAnsi="Times New Roman"/>
          <w:b/>
          <w:szCs w:val="24"/>
          <w:lang w:val="it-IT"/>
        </w:rPr>
      </w:pPr>
      <w:r w:rsidRPr="006D7024">
        <w:rPr>
          <w:rFonts w:ascii="Times New Roman" w:hAnsi="Times New Roman"/>
          <w:szCs w:val="24"/>
          <w:lang w:val="it-IT"/>
        </w:rPr>
        <w:tab/>
      </w:r>
      <w:r w:rsidR="001A7D2C">
        <w:rPr>
          <w:rFonts w:ascii="Times New Roman" w:hAnsi="Times New Roman"/>
          <w:szCs w:val="24"/>
          <w:lang w:val="it-IT"/>
        </w:rPr>
        <w:tab/>
      </w:r>
      <w:r w:rsidR="00EC4048" w:rsidRPr="006D7024">
        <w:rPr>
          <w:rFonts w:ascii="Times New Roman" w:hAnsi="Times New Roman"/>
          <w:b/>
          <w:szCs w:val="24"/>
          <w:lang w:val="it-IT"/>
        </w:rPr>
        <w:t>M</w:t>
      </w:r>
      <w:r w:rsidR="001A7D2C">
        <w:rPr>
          <w:rFonts w:ascii="Times New Roman" w:hAnsi="Times New Roman"/>
          <w:b/>
          <w:szCs w:val="24"/>
          <w:lang w:val="it-IT"/>
        </w:rPr>
        <w:t xml:space="preserve">ODERATORI </w:t>
      </w:r>
      <w:r w:rsidR="001A7D2C">
        <w:rPr>
          <w:rFonts w:ascii="Times New Roman" w:hAnsi="Times New Roman"/>
          <w:b/>
          <w:szCs w:val="24"/>
          <w:lang w:val="it-IT"/>
        </w:rPr>
        <w:tab/>
      </w:r>
      <w:r w:rsidR="00EC4048" w:rsidRPr="006D7024">
        <w:rPr>
          <w:rFonts w:ascii="Times New Roman" w:hAnsi="Times New Roman"/>
          <w:b/>
          <w:szCs w:val="24"/>
          <w:lang w:val="it-IT"/>
        </w:rPr>
        <w:t>Anna Maria LUZI e Giuseppe ESPOSITO</w:t>
      </w:r>
    </w:p>
    <w:p w14:paraId="45BA4919" w14:textId="77777777" w:rsidR="00EC4048" w:rsidRPr="006D7024" w:rsidRDefault="00EC4048" w:rsidP="006E0A77">
      <w:pPr>
        <w:pStyle w:val="Grazia"/>
        <w:tabs>
          <w:tab w:val="left" w:pos="851"/>
        </w:tabs>
        <w:ind w:left="851" w:right="58" w:hanging="851"/>
        <w:jc w:val="both"/>
        <w:rPr>
          <w:rFonts w:ascii="Times New Roman" w:hAnsi="Times New Roman"/>
          <w:szCs w:val="24"/>
          <w:lang w:val="it-IT"/>
        </w:rPr>
      </w:pPr>
    </w:p>
    <w:p w14:paraId="1693111C" w14:textId="77777777" w:rsidR="00274CCA" w:rsidRPr="001A7D2C" w:rsidRDefault="00FE1ADF" w:rsidP="006E0A77">
      <w:pPr>
        <w:pStyle w:val="Grazia"/>
        <w:tabs>
          <w:tab w:val="left" w:pos="851"/>
        </w:tabs>
        <w:ind w:left="851" w:right="58" w:hanging="851"/>
        <w:jc w:val="both"/>
        <w:rPr>
          <w:rFonts w:ascii="Times New Roman" w:hAnsi="Times New Roman"/>
          <w:szCs w:val="24"/>
          <w:lang w:val="it-IT"/>
        </w:rPr>
      </w:pPr>
      <w:r w:rsidRPr="001A7D2C">
        <w:rPr>
          <w:rFonts w:ascii="Times New Roman" w:hAnsi="Times New Roman"/>
          <w:szCs w:val="24"/>
          <w:lang w:val="it-IT"/>
        </w:rPr>
        <w:t>09.</w:t>
      </w:r>
      <w:r w:rsidR="00A43E03" w:rsidRPr="001A7D2C">
        <w:rPr>
          <w:rFonts w:ascii="Times New Roman" w:hAnsi="Times New Roman"/>
          <w:szCs w:val="24"/>
          <w:lang w:val="it-IT"/>
        </w:rPr>
        <w:t>5</w:t>
      </w:r>
      <w:r w:rsidR="00F81998" w:rsidRPr="001A7D2C">
        <w:rPr>
          <w:rFonts w:ascii="Times New Roman" w:hAnsi="Times New Roman"/>
          <w:szCs w:val="24"/>
          <w:lang w:val="it-IT"/>
        </w:rPr>
        <w:t>0</w:t>
      </w:r>
      <w:r w:rsidR="00264997" w:rsidRPr="001A7D2C">
        <w:rPr>
          <w:rFonts w:ascii="Times New Roman" w:hAnsi="Times New Roman"/>
          <w:szCs w:val="24"/>
          <w:lang w:val="it-IT"/>
        </w:rPr>
        <w:tab/>
      </w:r>
      <w:r w:rsidRPr="001A7D2C">
        <w:rPr>
          <w:rFonts w:ascii="Times New Roman" w:hAnsi="Times New Roman"/>
          <w:i/>
          <w:szCs w:val="24"/>
          <w:lang w:val="it-IT"/>
        </w:rPr>
        <w:t>Piano Nazionale Prevenzione Vaccinale 2023-2025</w:t>
      </w:r>
    </w:p>
    <w:p w14:paraId="23042E86" w14:textId="77777777" w:rsidR="00274CCA" w:rsidRPr="001A7D2C" w:rsidRDefault="00274CCA" w:rsidP="006E0A77">
      <w:pPr>
        <w:pStyle w:val="Grazia"/>
        <w:tabs>
          <w:tab w:val="left" w:pos="851"/>
        </w:tabs>
        <w:ind w:left="851" w:right="58" w:hanging="851"/>
        <w:jc w:val="both"/>
        <w:rPr>
          <w:rFonts w:ascii="Times New Roman" w:hAnsi="Times New Roman"/>
          <w:b/>
          <w:szCs w:val="24"/>
          <w:highlight w:val="green"/>
          <w:lang w:val="it-IT"/>
        </w:rPr>
      </w:pPr>
      <w:r w:rsidRPr="001A7D2C">
        <w:rPr>
          <w:rFonts w:ascii="Times New Roman" w:hAnsi="Times New Roman"/>
          <w:szCs w:val="24"/>
          <w:lang w:val="it-IT"/>
        </w:rPr>
        <w:t xml:space="preserve"> </w:t>
      </w:r>
      <w:r w:rsidRPr="001A7D2C">
        <w:rPr>
          <w:rFonts w:ascii="Times New Roman" w:hAnsi="Times New Roman"/>
          <w:szCs w:val="24"/>
          <w:lang w:val="it-IT"/>
        </w:rPr>
        <w:tab/>
      </w:r>
      <w:r w:rsidR="00A43E03" w:rsidRPr="001A7D2C">
        <w:rPr>
          <w:rFonts w:ascii="Times New Roman" w:hAnsi="Times New Roman"/>
          <w:b/>
          <w:szCs w:val="24"/>
          <w:lang w:val="it-IT"/>
        </w:rPr>
        <w:t>Andrea SIDDU</w:t>
      </w:r>
      <w:r w:rsidR="00FE1ADF" w:rsidRPr="001A7D2C">
        <w:rPr>
          <w:rFonts w:ascii="Times New Roman" w:hAnsi="Times New Roman"/>
          <w:b/>
          <w:szCs w:val="24"/>
          <w:lang w:val="it-IT"/>
        </w:rPr>
        <w:t xml:space="preserve"> </w:t>
      </w:r>
    </w:p>
    <w:p w14:paraId="72798BDD" w14:textId="77777777" w:rsidR="00EC3AC3" w:rsidRPr="001A7D2C" w:rsidRDefault="00274CCA" w:rsidP="006E0A77">
      <w:pPr>
        <w:pStyle w:val="Grazia"/>
        <w:tabs>
          <w:tab w:val="left" w:pos="851"/>
        </w:tabs>
        <w:ind w:left="851" w:right="58" w:hanging="851"/>
        <w:jc w:val="both"/>
        <w:rPr>
          <w:rFonts w:ascii="Times New Roman" w:hAnsi="Times New Roman"/>
          <w:b/>
          <w:szCs w:val="24"/>
          <w:lang w:val="it-IT"/>
        </w:rPr>
      </w:pPr>
      <w:r w:rsidRPr="001A7D2C">
        <w:rPr>
          <w:rFonts w:ascii="Times New Roman" w:hAnsi="Times New Roman"/>
          <w:b/>
          <w:szCs w:val="24"/>
          <w:lang w:val="it-IT"/>
        </w:rPr>
        <w:tab/>
      </w:r>
    </w:p>
    <w:p w14:paraId="3BF79E89" w14:textId="77777777" w:rsidR="0092774C" w:rsidRPr="001A7D2C" w:rsidRDefault="00A43E03" w:rsidP="006E0A77">
      <w:pPr>
        <w:pStyle w:val="Grazia"/>
        <w:tabs>
          <w:tab w:val="left" w:pos="851"/>
        </w:tabs>
        <w:ind w:left="851" w:right="58" w:hanging="851"/>
        <w:jc w:val="both"/>
        <w:rPr>
          <w:rFonts w:ascii="Times New Roman" w:hAnsi="Times New Roman"/>
          <w:bCs/>
          <w:szCs w:val="24"/>
          <w:lang w:val="it-IT"/>
        </w:rPr>
      </w:pPr>
      <w:r w:rsidRPr="001A7D2C">
        <w:rPr>
          <w:rFonts w:ascii="Times New Roman" w:hAnsi="Times New Roman"/>
          <w:szCs w:val="24"/>
          <w:lang w:val="it-IT"/>
        </w:rPr>
        <w:t>10</w:t>
      </w:r>
      <w:r w:rsidR="00832DA1" w:rsidRPr="001A7D2C">
        <w:rPr>
          <w:rFonts w:ascii="Times New Roman" w:hAnsi="Times New Roman"/>
          <w:szCs w:val="24"/>
          <w:lang w:val="it-IT"/>
        </w:rPr>
        <w:t>.</w:t>
      </w:r>
      <w:r w:rsidRPr="001A7D2C">
        <w:rPr>
          <w:rFonts w:ascii="Times New Roman" w:hAnsi="Times New Roman"/>
          <w:szCs w:val="24"/>
          <w:lang w:val="it-IT"/>
        </w:rPr>
        <w:t>1</w:t>
      </w:r>
      <w:r w:rsidR="00F81998" w:rsidRPr="001A7D2C">
        <w:rPr>
          <w:rFonts w:ascii="Times New Roman" w:hAnsi="Times New Roman"/>
          <w:szCs w:val="24"/>
          <w:lang w:val="it-IT"/>
        </w:rPr>
        <w:t>0</w:t>
      </w:r>
      <w:r w:rsidR="004D7DDD" w:rsidRPr="001A7D2C">
        <w:rPr>
          <w:rFonts w:ascii="Times New Roman" w:hAnsi="Times New Roman"/>
          <w:szCs w:val="24"/>
          <w:lang w:val="it-IT"/>
        </w:rPr>
        <w:tab/>
      </w:r>
      <w:r w:rsidR="00A12A92" w:rsidRPr="001A7D2C">
        <w:rPr>
          <w:rFonts w:ascii="Times New Roman" w:hAnsi="Times New Roman"/>
          <w:bCs/>
          <w:i/>
          <w:szCs w:val="24"/>
          <w:lang w:val="it-IT"/>
        </w:rPr>
        <w:t>Diffusione dell’HPV e patologie correlate</w:t>
      </w:r>
    </w:p>
    <w:p w14:paraId="2589D459" w14:textId="77777777" w:rsidR="0092774C" w:rsidRPr="001A7D2C" w:rsidRDefault="0092774C" w:rsidP="006E0A77">
      <w:pPr>
        <w:pStyle w:val="Grazia"/>
        <w:tabs>
          <w:tab w:val="left" w:pos="851"/>
        </w:tabs>
        <w:ind w:left="851" w:right="58" w:hanging="851"/>
        <w:jc w:val="both"/>
        <w:rPr>
          <w:rFonts w:ascii="Times New Roman" w:hAnsi="Times New Roman"/>
          <w:b/>
          <w:szCs w:val="24"/>
          <w:lang w:val="it-IT"/>
        </w:rPr>
      </w:pPr>
      <w:r w:rsidRPr="001A7D2C">
        <w:rPr>
          <w:rFonts w:ascii="Times New Roman" w:hAnsi="Times New Roman"/>
          <w:bCs/>
          <w:szCs w:val="24"/>
          <w:lang w:val="it-IT"/>
        </w:rPr>
        <w:tab/>
      </w:r>
      <w:r w:rsidR="00FE1ADF" w:rsidRPr="001A7D2C">
        <w:rPr>
          <w:rFonts w:ascii="Times New Roman" w:hAnsi="Times New Roman"/>
          <w:b/>
          <w:bCs/>
          <w:szCs w:val="24"/>
          <w:lang w:val="it-IT"/>
        </w:rPr>
        <w:t>Barbara SULIGOI</w:t>
      </w:r>
    </w:p>
    <w:p w14:paraId="33A4275C" w14:textId="77777777" w:rsidR="00A81CE5" w:rsidRPr="001A7D2C" w:rsidRDefault="00A81CE5" w:rsidP="006E0A77">
      <w:pPr>
        <w:pStyle w:val="Grazia"/>
        <w:tabs>
          <w:tab w:val="left" w:pos="851"/>
        </w:tabs>
        <w:ind w:left="851" w:right="58" w:hanging="851"/>
        <w:jc w:val="both"/>
        <w:rPr>
          <w:rFonts w:ascii="Times New Roman" w:hAnsi="Times New Roman"/>
          <w:b/>
          <w:szCs w:val="24"/>
          <w:lang w:val="it-IT"/>
        </w:rPr>
      </w:pPr>
    </w:p>
    <w:p w14:paraId="3B86C3C6" w14:textId="77777777" w:rsidR="009A1663" w:rsidRPr="001A7D2C" w:rsidRDefault="001364C5" w:rsidP="006E0A77">
      <w:pPr>
        <w:pStyle w:val="Grazia"/>
        <w:tabs>
          <w:tab w:val="left" w:pos="851"/>
        </w:tabs>
        <w:ind w:left="851" w:right="58" w:hanging="851"/>
        <w:jc w:val="both"/>
        <w:rPr>
          <w:rFonts w:ascii="Times New Roman" w:hAnsi="Times New Roman"/>
          <w:szCs w:val="24"/>
          <w:lang w:val="it-IT"/>
        </w:rPr>
      </w:pPr>
      <w:r w:rsidRPr="001A7D2C">
        <w:rPr>
          <w:rFonts w:ascii="Times New Roman" w:hAnsi="Times New Roman"/>
          <w:szCs w:val="24"/>
          <w:lang w:val="it-IT"/>
        </w:rPr>
        <w:t>10.</w:t>
      </w:r>
      <w:r w:rsidR="00A43E03" w:rsidRPr="001A7D2C">
        <w:rPr>
          <w:rFonts w:ascii="Times New Roman" w:hAnsi="Times New Roman"/>
          <w:szCs w:val="24"/>
          <w:lang w:val="it-IT"/>
        </w:rPr>
        <w:t>3</w:t>
      </w:r>
      <w:r w:rsidR="00FE1ADF" w:rsidRPr="001A7D2C">
        <w:rPr>
          <w:rFonts w:ascii="Times New Roman" w:hAnsi="Times New Roman"/>
          <w:szCs w:val="24"/>
          <w:lang w:val="it-IT"/>
        </w:rPr>
        <w:t>0</w:t>
      </w:r>
      <w:r w:rsidR="003E3372" w:rsidRPr="001A7D2C">
        <w:rPr>
          <w:rFonts w:ascii="Times New Roman" w:hAnsi="Times New Roman"/>
          <w:szCs w:val="24"/>
          <w:lang w:val="it-IT"/>
        </w:rPr>
        <w:tab/>
      </w:r>
      <w:r w:rsidR="00C031EF" w:rsidRPr="001A7D2C">
        <w:rPr>
          <w:rFonts w:ascii="Times New Roman" w:hAnsi="Times New Roman"/>
          <w:i/>
          <w:szCs w:val="24"/>
          <w:lang w:val="it-IT"/>
        </w:rPr>
        <w:t xml:space="preserve">La prevenzione </w:t>
      </w:r>
      <w:r w:rsidR="00FE1ADF" w:rsidRPr="001A7D2C">
        <w:rPr>
          <w:rFonts w:ascii="Times New Roman" w:hAnsi="Times New Roman"/>
          <w:i/>
          <w:szCs w:val="24"/>
          <w:lang w:val="it-IT"/>
        </w:rPr>
        <w:t>del Papilloma Virus</w:t>
      </w:r>
      <w:r w:rsidR="009A1663" w:rsidRPr="001A7D2C">
        <w:rPr>
          <w:rFonts w:ascii="Times New Roman" w:hAnsi="Times New Roman"/>
          <w:szCs w:val="24"/>
          <w:lang w:val="it-IT"/>
        </w:rPr>
        <w:t xml:space="preserve"> </w:t>
      </w:r>
    </w:p>
    <w:p w14:paraId="3C11441E" w14:textId="77777777" w:rsidR="009A1663" w:rsidRPr="001A7D2C" w:rsidRDefault="009A1663" w:rsidP="006E0A77">
      <w:pPr>
        <w:pStyle w:val="Grazia"/>
        <w:tabs>
          <w:tab w:val="left" w:pos="851"/>
        </w:tabs>
        <w:ind w:left="851" w:right="58" w:hanging="851"/>
        <w:jc w:val="both"/>
        <w:rPr>
          <w:rFonts w:ascii="Times New Roman" w:hAnsi="Times New Roman"/>
          <w:b/>
          <w:szCs w:val="24"/>
          <w:lang w:val="it-IT"/>
        </w:rPr>
      </w:pPr>
      <w:r w:rsidRPr="001A7D2C">
        <w:rPr>
          <w:rFonts w:ascii="Times New Roman" w:hAnsi="Times New Roman"/>
          <w:b/>
          <w:szCs w:val="24"/>
          <w:lang w:val="it-IT"/>
        </w:rPr>
        <w:tab/>
      </w:r>
      <w:r w:rsidR="004D3823">
        <w:rPr>
          <w:rFonts w:ascii="Times New Roman" w:hAnsi="Times New Roman"/>
          <w:b/>
          <w:szCs w:val="24"/>
          <w:lang w:val="it-IT"/>
        </w:rPr>
        <w:t>Alessandra LATINI</w:t>
      </w:r>
    </w:p>
    <w:p w14:paraId="7D6F0DC8" w14:textId="77777777" w:rsidR="00FE1ADF" w:rsidRPr="001A7D2C" w:rsidRDefault="00FE1ADF" w:rsidP="006E0A77">
      <w:pPr>
        <w:pStyle w:val="Grazia"/>
        <w:tabs>
          <w:tab w:val="left" w:pos="851"/>
        </w:tabs>
        <w:ind w:left="851" w:right="58" w:hanging="851"/>
        <w:jc w:val="both"/>
        <w:rPr>
          <w:rFonts w:ascii="Times New Roman" w:hAnsi="Times New Roman"/>
          <w:szCs w:val="24"/>
          <w:lang w:val="it-IT"/>
        </w:rPr>
      </w:pPr>
    </w:p>
    <w:p w14:paraId="2870BE86" w14:textId="77777777" w:rsidR="009A1663" w:rsidRPr="001A7D2C" w:rsidRDefault="00F81998" w:rsidP="006E0A77">
      <w:pPr>
        <w:pStyle w:val="Grazia"/>
        <w:tabs>
          <w:tab w:val="left" w:pos="851"/>
        </w:tabs>
        <w:ind w:left="851" w:right="58" w:hanging="851"/>
        <w:jc w:val="both"/>
        <w:rPr>
          <w:rFonts w:ascii="Times New Roman" w:hAnsi="Times New Roman"/>
          <w:i/>
          <w:szCs w:val="24"/>
          <w:lang w:val="it-IT"/>
        </w:rPr>
      </w:pPr>
      <w:r w:rsidRPr="001A7D2C">
        <w:rPr>
          <w:rFonts w:ascii="Times New Roman" w:hAnsi="Times New Roman"/>
          <w:szCs w:val="24"/>
          <w:lang w:val="it-IT"/>
        </w:rPr>
        <w:t>10.</w:t>
      </w:r>
      <w:r w:rsidR="00A43E03" w:rsidRPr="001A7D2C">
        <w:rPr>
          <w:rFonts w:ascii="Times New Roman" w:hAnsi="Times New Roman"/>
          <w:szCs w:val="24"/>
          <w:lang w:val="it-IT"/>
        </w:rPr>
        <w:t>5</w:t>
      </w:r>
      <w:r w:rsidRPr="001A7D2C">
        <w:rPr>
          <w:rFonts w:ascii="Times New Roman" w:hAnsi="Times New Roman"/>
          <w:szCs w:val="24"/>
          <w:lang w:val="it-IT"/>
        </w:rPr>
        <w:t>0</w:t>
      </w:r>
      <w:r w:rsidR="00FE1ADF" w:rsidRPr="001A7D2C">
        <w:rPr>
          <w:rFonts w:ascii="Times New Roman" w:hAnsi="Times New Roman"/>
          <w:szCs w:val="24"/>
          <w:lang w:val="it-IT"/>
        </w:rPr>
        <w:tab/>
      </w:r>
      <w:r w:rsidR="00EC4048" w:rsidRPr="001A7D2C">
        <w:rPr>
          <w:rFonts w:ascii="Times New Roman" w:hAnsi="Times New Roman"/>
          <w:bCs/>
          <w:i/>
          <w:szCs w:val="24"/>
          <w:lang w:val="it-IT"/>
        </w:rPr>
        <w:t>Intervallo</w:t>
      </w:r>
      <w:r w:rsidR="00EC4048" w:rsidRPr="001A7D2C">
        <w:rPr>
          <w:rFonts w:ascii="Times New Roman" w:hAnsi="Times New Roman"/>
          <w:bCs/>
          <w:szCs w:val="24"/>
          <w:lang w:val="it-IT"/>
        </w:rPr>
        <w:t xml:space="preserve">  </w:t>
      </w:r>
    </w:p>
    <w:p w14:paraId="0849E0BE" w14:textId="77777777" w:rsidR="00FE1ADF" w:rsidRPr="001A7D2C" w:rsidRDefault="00FE1ADF" w:rsidP="006E0A77">
      <w:pPr>
        <w:pStyle w:val="Grazia"/>
        <w:tabs>
          <w:tab w:val="left" w:pos="851"/>
        </w:tabs>
        <w:ind w:left="851" w:right="58" w:hanging="851"/>
        <w:jc w:val="both"/>
        <w:rPr>
          <w:rFonts w:ascii="Times New Roman" w:hAnsi="Times New Roman"/>
          <w:szCs w:val="24"/>
          <w:lang w:val="it-IT"/>
        </w:rPr>
      </w:pPr>
    </w:p>
    <w:p w14:paraId="153F8622" w14:textId="77777777" w:rsidR="0033066E" w:rsidRPr="001A7D2C" w:rsidRDefault="00832DA1" w:rsidP="006E0A77">
      <w:pPr>
        <w:pStyle w:val="Grazia"/>
        <w:tabs>
          <w:tab w:val="left" w:pos="851"/>
        </w:tabs>
        <w:ind w:left="851" w:right="58" w:hanging="851"/>
        <w:jc w:val="both"/>
        <w:rPr>
          <w:rFonts w:ascii="Times New Roman" w:hAnsi="Times New Roman"/>
          <w:szCs w:val="24"/>
          <w:lang w:val="it-IT"/>
        </w:rPr>
      </w:pPr>
      <w:r w:rsidRPr="001A7D2C">
        <w:rPr>
          <w:rFonts w:ascii="Times New Roman" w:hAnsi="Times New Roman"/>
          <w:szCs w:val="24"/>
          <w:lang w:val="it-IT"/>
        </w:rPr>
        <w:t>1</w:t>
      </w:r>
      <w:r w:rsidR="00A43E03" w:rsidRPr="001A7D2C">
        <w:rPr>
          <w:rFonts w:ascii="Times New Roman" w:hAnsi="Times New Roman"/>
          <w:szCs w:val="24"/>
          <w:lang w:val="it-IT"/>
        </w:rPr>
        <w:t>1</w:t>
      </w:r>
      <w:r w:rsidR="00A81CE5" w:rsidRPr="001A7D2C">
        <w:rPr>
          <w:rFonts w:ascii="Times New Roman" w:hAnsi="Times New Roman"/>
          <w:szCs w:val="24"/>
          <w:lang w:val="it-IT"/>
        </w:rPr>
        <w:t>.</w:t>
      </w:r>
      <w:r w:rsidR="00A43E03" w:rsidRPr="001A7D2C">
        <w:rPr>
          <w:rFonts w:ascii="Times New Roman" w:hAnsi="Times New Roman"/>
          <w:szCs w:val="24"/>
          <w:lang w:val="it-IT"/>
        </w:rPr>
        <w:t>1</w:t>
      </w:r>
      <w:r w:rsidR="00F81998" w:rsidRPr="001A7D2C">
        <w:rPr>
          <w:rFonts w:ascii="Times New Roman" w:hAnsi="Times New Roman"/>
          <w:szCs w:val="24"/>
          <w:lang w:val="it-IT"/>
        </w:rPr>
        <w:t>0</w:t>
      </w:r>
      <w:r w:rsidR="00605F56" w:rsidRPr="001A7D2C">
        <w:rPr>
          <w:rFonts w:ascii="Times New Roman" w:hAnsi="Times New Roman"/>
          <w:szCs w:val="24"/>
          <w:lang w:val="it-IT"/>
        </w:rPr>
        <w:tab/>
      </w:r>
      <w:r w:rsidR="0033066E" w:rsidRPr="001A7D2C">
        <w:rPr>
          <w:rFonts w:ascii="Times New Roman" w:hAnsi="Times New Roman"/>
          <w:szCs w:val="24"/>
          <w:lang w:val="it-IT"/>
        </w:rPr>
        <w:t xml:space="preserve">Epidemiologia e prevenzione </w:t>
      </w:r>
      <w:r w:rsidR="0033066E" w:rsidRPr="001A7D2C">
        <w:rPr>
          <w:rFonts w:ascii="Times New Roman" w:hAnsi="Times New Roman"/>
          <w:i/>
          <w:szCs w:val="24"/>
          <w:lang w:val="it-IT"/>
        </w:rPr>
        <w:t>dell’Epatite A</w:t>
      </w:r>
    </w:p>
    <w:p w14:paraId="4109872A" w14:textId="77777777" w:rsidR="0033066E" w:rsidRPr="001A7D2C" w:rsidRDefault="0033066E" w:rsidP="006E0A77">
      <w:pPr>
        <w:pStyle w:val="Grazia"/>
        <w:tabs>
          <w:tab w:val="left" w:pos="851"/>
        </w:tabs>
        <w:ind w:left="851" w:right="58" w:hanging="851"/>
        <w:jc w:val="both"/>
        <w:rPr>
          <w:rFonts w:ascii="Times New Roman" w:hAnsi="Times New Roman"/>
          <w:szCs w:val="24"/>
          <w:lang w:val="it-IT"/>
        </w:rPr>
      </w:pPr>
      <w:r w:rsidRPr="001A7D2C">
        <w:rPr>
          <w:rFonts w:ascii="Times New Roman" w:hAnsi="Times New Roman"/>
          <w:szCs w:val="24"/>
          <w:lang w:val="it-IT"/>
        </w:rPr>
        <w:tab/>
      </w:r>
      <w:r w:rsidRPr="001A7D2C">
        <w:rPr>
          <w:rFonts w:ascii="Times New Roman" w:hAnsi="Times New Roman"/>
          <w:b/>
          <w:szCs w:val="24"/>
          <w:lang w:val="it-IT"/>
        </w:rPr>
        <w:t>Roberto BRUNI</w:t>
      </w:r>
    </w:p>
    <w:p w14:paraId="259334AB" w14:textId="77777777" w:rsidR="006D3B4A" w:rsidRPr="001A7D2C" w:rsidRDefault="006D3B4A" w:rsidP="006E0A77">
      <w:pPr>
        <w:pStyle w:val="Grazia"/>
        <w:tabs>
          <w:tab w:val="left" w:pos="851"/>
        </w:tabs>
        <w:ind w:left="851" w:right="58" w:hanging="851"/>
        <w:jc w:val="both"/>
        <w:rPr>
          <w:rFonts w:ascii="Times New Roman" w:hAnsi="Times New Roman"/>
          <w:i/>
          <w:szCs w:val="24"/>
          <w:lang w:val="it-IT"/>
        </w:rPr>
      </w:pPr>
    </w:p>
    <w:p w14:paraId="1B5858DE" w14:textId="77777777" w:rsidR="0033066E" w:rsidRPr="001A7D2C" w:rsidRDefault="00F81998" w:rsidP="006E0A77">
      <w:pPr>
        <w:pStyle w:val="Grazia"/>
        <w:tabs>
          <w:tab w:val="left" w:pos="851"/>
        </w:tabs>
        <w:ind w:left="851" w:right="58" w:hanging="851"/>
        <w:jc w:val="both"/>
        <w:rPr>
          <w:rFonts w:ascii="Times New Roman" w:hAnsi="Times New Roman"/>
          <w:szCs w:val="24"/>
          <w:lang w:val="it-IT"/>
        </w:rPr>
      </w:pPr>
      <w:r w:rsidRPr="001A7D2C">
        <w:rPr>
          <w:rFonts w:ascii="Times New Roman" w:hAnsi="Times New Roman"/>
          <w:szCs w:val="24"/>
          <w:lang w:val="it-IT"/>
        </w:rPr>
        <w:t>11</w:t>
      </w:r>
      <w:r w:rsidR="00832133" w:rsidRPr="001A7D2C">
        <w:rPr>
          <w:rFonts w:ascii="Times New Roman" w:hAnsi="Times New Roman"/>
          <w:szCs w:val="24"/>
          <w:lang w:val="it-IT"/>
        </w:rPr>
        <w:t>.</w:t>
      </w:r>
      <w:r w:rsidR="00A43E03" w:rsidRPr="001A7D2C">
        <w:rPr>
          <w:rFonts w:ascii="Times New Roman" w:hAnsi="Times New Roman"/>
          <w:szCs w:val="24"/>
          <w:lang w:val="it-IT"/>
        </w:rPr>
        <w:t>3</w:t>
      </w:r>
      <w:r w:rsidRPr="001A7D2C">
        <w:rPr>
          <w:rFonts w:ascii="Times New Roman" w:hAnsi="Times New Roman"/>
          <w:szCs w:val="24"/>
          <w:lang w:val="it-IT"/>
        </w:rPr>
        <w:t>0</w:t>
      </w:r>
      <w:r w:rsidR="003E3372" w:rsidRPr="001A7D2C">
        <w:rPr>
          <w:rFonts w:ascii="Times New Roman" w:hAnsi="Times New Roman"/>
          <w:szCs w:val="24"/>
          <w:lang w:val="it-IT"/>
        </w:rPr>
        <w:tab/>
      </w:r>
      <w:r w:rsidR="0033066E" w:rsidRPr="001A7D2C">
        <w:rPr>
          <w:rFonts w:ascii="Times New Roman" w:hAnsi="Times New Roman"/>
          <w:szCs w:val="24"/>
          <w:lang w:val="it-IT"/>
        </w:rPr>
        <w:t xml:space="preserve">Epidemiologia e prevenzione </w:t>
      </w:r>
      <w:r w:rsidR="0033066E" w:rsidRPr="001A7D2C">
        <w:rPr>
          <w:rFonts w:ascii="Times New Roman" w:hAnsi="Times New Roman"/>
          <w:i/>
          <w:szCs w:val="24"/>
          <w:lang w:val="it-IT"/>
        </w:rPr>
        <w:t>dell’Epatite B</w:t>
      </w:r>
      <w:r w:rsidR="0033066E" w:rsidRPr="001A7D2C">
        <w:rPr>
          <w:rFonts w:ascii="Times New Roman" w:hAnsi="Times New Roman"/>
          <w:szCs w:val="24"/>
          <w:lang w:val="it-IT"/>
        </w:rPr>
        <w:t xml:space="preserve"> </w:t>
      </w:r>
    </w:p>
    <w:p w14:paraId="275600D6" w14:textId="77777777" w:rsidR="0033066E" w:rsidRPr="001A7D2C" w:rsidRDefault="0033066E" w:rsidP="006E0A77">
      <w:pPr>
        <w:pStyle w:val="Grazia"/>
        <w:tabs>
          <w:tab w:val="left" w:pos="851"/>
        </w:tabs>
        <w:ind w:left="851" w:right="58" w:hanging="851"/>
        <w:jc w:val="both"/>
        <w:rPr>
          <w:rFonts w:ascii="Times New Roman" w:hAnsi="Times New Roman"/>
          <w:b/>
          <w:bCs/>
          <w:szCs w:val="24"/>
          <w:lang w:val="it-IT"/>
        </w:rPr>
      </w:pPr>
      <w:r w:rsidRPr="001A7D2C">
        <w:rPr>
          <w:rFonts w:ascii="Times New Roman" w:hAnsi="Times New Roman"/>
          <w:i/>
          <w:szCs w:val="24"/>
          <w:lang w:val="it-IT"/>
        </w:rPr>
        <w:tab/>
      </w:r>
      <w:r w:rsidRPr="001A7D2C">
        <w:rPr>
          <w:rFonts w:ascii="Times New Roman" w:hAnsi="Times New Roman"/>
          <w:b/>
          <w:bCs/>
          <w:szCs w:val="24"/>
          <w:lang w:val="it-IT"/>
        </w:rPr>
        <w:t>Anna Rita CICCAGLIONE</w:t>
      </w:r>
    </w:p>
    <w:p w14:paraId="296AD075" w14:textId="77777777" w:rsidR="00567E95" w:rsidRPr="001A7D2C" w:rsidRDefault="00567E95" w:rsidP="006E0A77">
      <w:pPr>
        <w:pStyle w:val="Grazia"/>
        <w:tabs>
          <w:tab w:val="left" w:pos="851"/>
        </w:tabs>
        <w:ind w:left="851" w:right="58" w:hanging="851"/>
        <w:jc w:val="both"/>
        <w:rPr>
          <w:rFonts w:ascii="Times New Roman" w:hAnsi="Times New Roman"/>
          <w:i/>
          <w:szCs w:val="24"/>
          <w:lang w:val="it-IT"/>
        </w:rPr>
      </w:pPr>
    </w:p>
    <w:p w14:paraId="01CBF39F" w14:textId="77777777" w:rsidR="00EC4048" w:rsidRPr="001A7D2C" w:rsidRDefault="00567E95" w:rsidP="006E0A77">
      <w:pPr>
        <w:pStyle w:val="Grazia"/>
        <w:tabs>
          <w:tab w:val="left" w:pos="851"/>
        </w:tabs>
        <w:ind w:left="851" w:right="58" w:hanging="851"/>
        <w:jc w:val="both"/>
        <w:rPr>
          <w:rFonts w:ascii="Times New Roman" w:hAnsi="Times New Roman"/>
          <w:i/>
          <w:szCs w:val="24"/>
          <w:lang w:val="it-IT"/>
        </w:rPr>
      </w:pPr>
      <w:r w:rsidRPr="001A7D2C">
        <w:rPr>
          <w:rFonts w:ascii="Times New Roman" w:hAnsi="Times New Roman"/>
          <w:i/>
          <w:szCs w:val="24"/>
          <w:lang w:val="it-IT"/>
        </w:rPr>
        <w:t>1</w:t>
      </w:r>
      <w:r w:rsidR="00F81998" w:rsidRPr="001A7D2C">
        <w:rPr>
          <w:rFonts w:ascii="Times New Roman" w:hAnsi="Times New Roman"/>
          <w:i/>
          <w:szCs w:val="24"/>
          <w:lang w:val="it-IT"/>
        </w:rPr>
        <w:t>1</w:t>
      </w:r>
      <w:r w:rsidRPr="001A7D2C">
        <w:rPr>
          <w:rFonts w:ascii="Times New Roman" w:hAnsi="Times New Roman"/>
          <w:i/>
          <w:szCs w:val="24"/>
          <w:lang w:val="it-IT"/>
        </w:rPr>
        <w:t>.</w:t>
      </w:r>
      <w:r w:rsidR="00F81998" w:rsidRPr="001A7D2C">
        <w:rPr>
          <w:rFonts w:ascii="Times New Roman" w:hAnsi="Times New Roman"/>
          <w:i/>
          <w:szCs w:val="24"/>
          <w:lang w:val="it-IT"/>
        </w:rPr>
        <w:t>50</w:t>
      </w:r>
      <w:r w:rsidR="00EC4048" w:rsidRPr="001A7D2C">
        <w:rPr>
          <w:rFonts w:ascii="Times New Roman" w:hAnsi="Times New Roman"/>
          <w:i/>
          <w:szCs w:val="24"/>
          <w:lang w:val="it-IT"/>
        </w:rPr>
        <w:tab/>
        <w:t>Aspetti comunicativo-relazionali nella proposta vaccinale</w:t>
      </w:r>
    </w:p>
    <w:p w14:paraId="084DC972" w14:textId="77777777" w:rsidR="00832133" w:rsidRPr="001A7D2C" w:rsidRDefault="00EC4048" w:rsidP="006E0A77">
      <w:pPr>
        <w:pStyle w:val="Grazia"/>
        <w:ind w:left="143" w:right="58" w:firstLine="708"/>
        <w:jc w:val="both"/>
        <w:rPr>
          <w:rFonts w:ascii="Times New Roman" w:hAnsi="Times New Roman"/>
          <w:b/>
          <w:bCs/>
          <w:szCs w:val="24"/>
          <w:lang w:val="it-IT"/>
        </w:rPr>
      </w:pPr>
      <w:r w:rsidRPr="001A7D2C">
        <w:rPr>
          <w:rFonts w:ascii="Times New Roman" w:hAnsi="Times New Roman"/>
          <w:b/>
          <w:bCs/>
          <w:szCs w:val="24"/>
          <w:lang w:val="it-IT"/>
        </w:rPr>
        <w:t>Barbara DE MEI</w:t>
      </w:r>
    </w:p>
    <w:p w14:paraId="2B35D41D" w14:textId="77777777" w:rsidR="00EC4048" w:rsidRPr="001A7D2C" w:rsidRDefault="00EC4048" w:rsidP="006E0A77">
      <w:pPr>
        <w:pStyle w:val="Grazia"/>
        <w:tabs>
          <w:tab w:val="left" w:pos="0"/>
        </w:tabs>
        <w:ind w:right="58"/>
        <w:jc w:val="both"/>
        <w:rPr>
          <w:rFonts w:ascii="Times New Roman" w:hAnsi="Times New Roman"/>
          <w:bCs/>
          <w:szCs w:val="24"/>
          <w:lang w:val="it-IT"/>
        </w:rPr>
      </w:pPr>
    </w:p>
    <w:p w14:paraId="4B1721C2" w14:textId="77777777" w:rsidR="00A43E03" w:rsidRPr="001A7D2C" w:rsidRDefault="00F81998" w:rsidP="006E0A77">
      <w:pPr>
        <w:pStyle w:val="Grazia"/>
        <w:tabs>
          <w:tab w:val="left" w:pos="851"/>
        </w:tabs>
        <w:ind w:right="58"/>
        <w:jc w:val="both"/>
        <w:rPr>
          <w:rFonts w:ascii="Times New Roman" w:hAnsi="Times New Roman"/>
          <w:szCs w:val="24"/>
          <w:lang w:val="it-IT"/>
        </w:rPr>
      </w:pPr>
      <w:r w:rsidRPr="001A7D2C">
        <w:rPr>
          <w:bCs/>
          <w:szCs w:val="24"/>
        </w:rPr>
        <w:t>12</w:t>
      </w:r>
      <w:r w:rsidR="00EC4048" w:rsidRPr="001A7D2C">
        <w:rPr>
          <w:bCs/>
          <w:szCs w:val="24"/>
        </w:rPr>
        <w:t>.</w:t>
      </w:r>
      <w:r w:rsidRPr="001A7D2C">
        <w:rPr>
          <w:bCs/>
          <w:szCs w:val="24"/>
        </w:rPr>
        <w:t>1</w:t>
      </w:r>
      <w:r w:rsidR="00EC4048" w:rsidRPr="001A7D2C">
        <w:rPr>
          <w:bCs/>
          <w:szCs w:val="24"/>
        </w:rPr>
        <w:t>0</w:t>
      </w:r>
      <w:r w:rsidRPr="001A7D2C">
        <w:rPr>
          <w:bCs/>
          <w:szCs w:val="24"/>
        </w:rPr>
        <w:tab/>
      </w:r>
      <w:r w:rsidR="00A43E03" w:rsidRPr="001A7D2C">
        <w:rPr>
          <w:rFonts w:ascii="Times New Roman" w:hAnsi="Times New Roman"/>
          <w:bCs/>
          <w:i/>
          <w:szCs w:val="24"/>
          <w:lang w:val="it-IT"/>
        </w:rPr>
        <w:t>L’infermiere nel contrasto all’esitazione vaccinale</w:t>
      </w:r>
    </w:p>
    <w:p w14:paraId="5176FA23" w14:textId="77777777" w:rsidR="00A43E03" w:rsidRPr="001A7D2C" w:rsidRDefault="00A43E03" w:rsidP="006E0A77">
      <w:pPr>
        <w:pStyle w:val="Grazia"/>
        <w:ind w:left="851" w:right="58"/>
        <w:jc w:val="both"/>
        <w:rPr>
          <w:rFonts w:ascii="Times New Roman" w:hAnsi="Times New Roman"/>
          <w:b/>
          <w:szCs w:val="24"/>
          <w:lang w:val="it-IT"/>
        </w:rPr>
      </w:pPr>
      <w:r w:rsidRPr="001A7D2C">
        <w:rPr>
          <w:rFonts w:ascii="Times New Roman" w:hAnsi="Times New Roman"/>
          <w:b/>
          <w:szCs w:val="24"/>
          <w:lang w:val="it-IT"/>
        </w:rPr>
        <w:t>Azzurra MASSIMI</w:t>
      </w:r>
    </w:p>
    <w:p w14:paraId="5C66ED06" w14:textId="77777777" w:rsidR="00EC4048" w:rsidRPr="001A7D2C" w:rsidRDefault="00EC4048" w:rsidP="006E0A77">
      <w:pPr>
        <w:pStyle w:val="Grazia"/>
        <w:tabs>
          <w:tab w:val="left" w:pos="851"/>
        </w:tabs>
        <w:ind w:right="58"/>
        <w:jc w:val="both"/>
        <w:rPr>
          <w:rFonts w:ascii="Times New Roman" w:hAnsi="Times New Roman"/>
          <w:b/>
          <w:bCs/>
          <w:szCs w:val="24"/>
          <w:lang w:val="it-IT"/>
        </w:rPr>
      </w:pPr>
    </w:p>
    <w:p w14:paraId="739FF6FD" w14:textId="77777777" w:rsidR="00A43E03" w:rsidRPr="001A7D2C" w:rsidRDefault="00F81998" w:rsidP="006E0A77">
      <w:pPr>
        <w:jc w:val="both"/>
        <w:rPr>
          <w:bCs/>
          <w:szCs w:val="24"/>
        </w:rPr>
      </w:pPr>
      <w:r w:rsidRPr="001A7D2C">
        <w:rPr>
          <w:bCs/>
          <w:szCs w:val="24"/>
        </w:rPr>
        <w:t>12.30</w:t>
      </w:r>
      <w:r w:rsidR="001A7D2C" w:rsidRPr="001A7D2C">
        <w:rPr>
          <w:b/>
          <w:bCs/>
          <w:szCs w:val="24"/>
        </w:rPr>
        <w:tab/>
      </w:r>
      <w:r w:rsidR="001A7D2C">
        <w:rPr>
          <w:b/>
          <w:bCs/>
          <w:szCs w:val="24"/>
        </w:rPr>
        <w:t xml:space="preserve"> </w:t>
      </w:r>
      <w:r w:rsidR="00A43E03" w:rsidRPr="001A7D2C">
        <w:rPr>
          <w:bCs/>
          <w:i/>
          <w:szCs w:val="24"/>
        </w:rPr>
        <w:t xml:space="preserve">Le </w:t>
      </w:r>
      <w:r w:rsidR="00A12A92" w:rsidRPr="001A7D2C">
        <w:rPr>
          <w:bCs/>
          <w:i/>
          <w:szCs w:val="24"/>
        </w:rPr>
        <w:t>infezioni</w:t>
      </w:r>
      <w:r w:rsidR="00A43E03" w:rsidRPr="001A7D2C">
        <w:rPr>
          <w:bCs/>
          <w:i/>
          <w:szCs w:val="24"/>
        </w:rPr>
        <w:t xml:space="preserve"> a trasmissione sessuale: studio osservazionale tra gli adolescenti</w:t>
      </w:r>
    </w:p>
    <w:p w14:paraId="5AD332C2" w14:textId="77777777" w:rsidR="00A43E03" w:rsidRPr="001A7D2C" w:rsidRDefault="00A43E03" w:rsidP="006E0A77">
      <w:pPr>
        <w:pStyle w:val="Grazia"/>
        <w:tabs>
          <w:tab w:val="left" w:pos="851"/>
        </w:tabs>
        <w:ind w:right="58"/>
        <w:jc w:val="both"/>
        <w:rPr>
          <w:rFonts w:ascii="Times New Roman" w:hAnsi="Times New Roman"/>
          <w:b/>
          <w:bCs/>
          <w:szCs w:val="24"/>
          <w:lang w:val="it-IT"/>
        </w:rPr>
      </w:pPr>
      <w:r w:rsidRPr="001A7D2C">
        <w:rPr>
          <w:rFonts w:ascii="Times New Roman" w:hAnsi="Times New Roman"/>
          <w:bCs/>
          <w:szCs w:val="24"/>
          <w:lang w:val="it-IT"/>
        </w:rPr>
        <w:tab/>
      </w:r>
      <w:r w:rsidRPr="001A7D2C">
        <w:rPr>
          <w:rFonts w:ascii="Times New Roman" w:hAnsi="Times New Roman"/>
          <w:b/>
          <w:bCs/>
          <w:szCs w:val="24"/>
          <w:lang w:val="it-IT"/>
        </w:rPr>
        <w:t>Valentina PIZZICONI</w:t>
      </w:r>
    </w:p>
    <w:p w14:paraId="734F1736" w14:textId="77777777" w:rsidR="00832133" w:rsidRPr="001A7D2C" w:rsidRDefault="00832133" w:rsidP="006E0A77">
      <w:pPr>
        <w:pStyle w:val="Grazia"/>
        <w:tabs>
          <w:tab w:val="left" w:pos="0"/>
        </w:tabs>
        <w:ind w:right="58"/>
        <w:jc w:val="both"/>
        <w:rPr>
          <w:rFonts w:ascii="Times New Roman" w:hAnsi="Times New Roman"/>
          <w:bCs/>
          <w:szCs w:val="24"/>
          <w:lang w:val="it-IT"/>
        </w:rPr>
      </w:pPr>
    </w:p>
    <w:p w14:paraId="3C3A718C" w14:textId="77777777" w:rsidR="00F81998" w:rsidRPr="001A7D2C" w:rsidRDefault="00F81998" w:rsidP="006E0A77">
      <w:pPr>
        <w:pStyle w:val="Grazia"/>
        <w:ind w:left="851" w:right="58" w:hanging="851"/>
        <w:jc w:val="both"/>
        <w:rPr>
          <w:rFonts w:ascii="Times New Roman" w:hAnsi="Times New Roman"/>
          <w:szCs w:val="24"/>
          <w:lang w:val="it-IT"/>
        </w:rPr>
      </w:pPr>
      <w:r w:rsidRPr="001A7D2C">
        <w:rPr>
          <w:rFonts w:ascii="Times New Roman" w:hAnsi="Times New Roman"/>
          <w:szCs w:val="24"/>
          <w:lang w:val="it-IT"/>
        </w:rPr>
        <w:t xml:space="preserve">12.50 </w:t>
      </w:r>
      <w:r w:rsidRPr="001A7D2C">
        <w:rPr>
          <w:rFonts w:ascii="Times New Roman" w:hAnsi="Times New Roman"/>
          <w:szCs w:val="24"/>
          <w:lang w:val="it-IT"/>
        </w:rPr>
        <w:tab/>
        <w:t>Discussione in Plenaria</w:t>
      </w:r>
    </w:p>
    <w:p w14:paraId="2922D650" w14:textId="77777777" w:rsidR="00F81998" w:rsidRPr="00A12A92" w:rsidRDefault="00F81998" w:rsidP="006E0A77">
      <w:pPr>
        <w:pStyle w:val="Grazia"/>
        <w:ind w:left="851" w:right="58" w:hanging="851"/>
        <w:jc w:val="both"/>
        <w:rPr>
          <w:rFonts w:ascii="Times New Roman" w:hAnsi="Times New Roman"/>
          <w:szCs w:val="24"/>
          <w:lang w:val="it-IT"/>
        </w:rPr>
      </w:pPr>
    </w:p>
    <w:p w14:paraId="3884755C" w14:textId="77777777" w:rsidR="00F81998" w:rsidRPr="00A12A92" w:rsidRDefault="00F81998" w:rsidP="006E0A77">
      <w:pPr>
        <w:pStyle w:val="Grazia"/>
        <w:ind w:left="851" w:right="58" w:hanging="851"/>
        <w:jc w:val="both"/>
        <w:rPr>
          <w:rFonts w:ascii="Times New Roman" w:hAnsi="Times New Roman"/>
          <w:szCs w:val="24"/>
          <w:lang w:val="it-IT"/>
        </w:rPr>
      </w:pPr>
      <w:r w:rsidRPr="00A12A92">
        <w:rPr>
          <w:rFonts w:ascii="Times New Roman" w:hAnsi="Times New Roman"/>
          <w:szCs w:val="24"/>
          <w:lang w:val="it-IT"/>
        </w:rPr>
        <w:lastRenderedPageBreak/>
        <w:t>13.10</w:t>
      </w:r>
      <w:r w:rsidRPr="00A12A92">
        <w:rPr>
          <w:rFonts w:ascii="Times New Roman" w:hAnsi="Times New Roman"/>
          <w:szCs w:val="24"/>
          <w:lang w:val="it-IT"/>
        </w:rPr>
        <w:tab/>
        <w:t xml:space="preserve">Conclusione dei lavori </w:t>
      </w:r>
    </w:p>
    <w:p w14:paraId="4C970A09" w14:textId="77777777" w:rsidR="00F81998" w:rsidRPr="00A12A92" w:rsidRDefault="00F81998" w:rsidP="006E0A77">
      <w:pPr>
        <w:pStyle w:val="Grazia"/>
        <w:ind w:left="851" w:right="58" w:hanging="851"/>
        <w:jc w:val="both"/>
        <w:rPr>
          <w:rFonts w:ascii="Times New Roman" w:hAnsi="Times New Roman"/>
          <w:szCs w:val="24"/>
          <w:lang w:val="it-IT"/>
        </w:rPr>
      </w:pPr>
      <w:r w:rsidRPr="00A12A92">
        <w:rPr>
          <w:rFonts w:ascii="Times New Roman" w:hAnsi="Times New Roman"/>
          <w:szCs w:val="24"/>
          <w:lang w:val="it-IT"/>
        </w:rPr>
        <w:tab/>
      </w:r>
    </w:p>
    <w:p w14:paraId="5968DD46" w14:textId="77777777" w:rsidR="006D7024" w:rsidRPr="006D7024" w:rsidRDefault="00F81998" w:rsidP="00F81998">
      <w:pPr>
        <w:pStyle w:val="Grazia"/>
        <w:ind w:left="851" w:right="58" w:hanging="851"/>
        <w:jc w:val="both"/>
        <w:rPr>
          <w:rFonts w:ascii="Times New Roman" w:hAnsi="Times New Roman"/>
          <w:szCs w:val="24"/>
          <w:lang w:val="it-IT"/>
        </w:rPr>
      </w:pPr>
      <w:r w:rsidRPr="00A12A92">
        <w:rPr>
          <w:rFonts w:ascii="Times New Roman" w:hAnsi="Times New Roman"/>
          <w:szCs w:val="24"/>
          <w:lang w:val="it-IT"/>
        </w:rPr>
        <w:t>13.30</w:t>
      </w:r>
      <w:r w:rsidRPr="00A12A92">
        <w:rPr>
          <w:rFonts w:ascii="Times New Roman" w:hAnsi="Times New Roman"/>
          <w:szCs w:val="24"/>
          <w:lang w:val="it-IT"/>
        </w:rPr>
        <w:tab/>
        <w:t>Chiusura del Convegno</w:t>
      </w:r>
    </w:p>
    <w:p w14:paraId="26FDB6C0" w14:textId="77777777" w:rsidR="00833B87" w:rsidRPr="00E729F8" w:rsidRDefault="00402948" w:rsidP="00402948">
      <w:pPr>
        <w:pStyle w:val="Titolo3"/>
        <w:tabs>
          <w:tab w:val="clear" w:pos="567"/>
          <w:tab w:val="left" w:pos="708"/>
        </w:tabs>
        <w:ind w:right="-28"/>
        <w:jc w:val="center"/>
        <w:rPr>
          <w:rFonts w:ascii="Calibri" w:hAnsi="Calibri"/>
          <w:sz w:val="22"/>
          <w:szCs w:val="22"/>
        </w:rPr>
      </w:pPr>
      <w:r w:rsidRPr="00E729F8">
        <w:rPr>
          <w:rFonts w:ascii="Calibri" w:hAnsi="Calibri"/>
          <w:sz w:val="22"/>
          <w:szCs w:val="22"/>
        </w:rPr>
        <w:t>****</w:t>
      </w:r>
    </w:p>
    <w:p w14:paraId="6E58A1F0" w14:textId="77777777" w:rsidR="0014630A" w:rsidRPr="00E729F8" w:rsidRDefault="0014630A" w:rsidP="00833B87">
      <w:pPr>
        <w:rPr>
          <w:rFonts w:ascii="Calibri" w:hAnsi="Calibri"/>
          <w:sz w:val="22"/>
          <w:szCs w:val="22"/>
        </w:rPr>
      </w:pPr>
    </w:p>
    <w:p w14:paraId="59496B3F" w14:textId="77777777" w:rsidR="0016365E" w:rsidRPr="006D7024" w:rsidRDefault="006D7024" w:rsidP="00E61F10">
      <w:pPr>
        <w:pStyle w:val="Titolo3"/>
        <w:tabs>
          <w:tab w:val="clear" w:pos="567"/>
          <w:tab w:val="left" w:pos="708"/>
        </w:tabs>
        <w:ind w:right="-28"/>
        <w:rPr>
          <w:szCs w:val="22"/>
        </w:rPr>
      </w:pPr>
      <w:r w:rsidRPr="006D7024">
        <w:rPr>
          <w:szCs w:val="22"/>
        </w:rPr>
        <w:t>RELATORI E MODERATORI</w:t>
      </w:r>
    </w:p>
    <w:p w14:paraId="70A441DA" w14:textId="77777777" w:rsidR="00673546" w:rsidRPr="00EC4048" w:rsidRDefault="00673546" w:rsidP="00673546">
      <w:pPr>
        <w:pStyle w:val="Grazia"/>
        <w:tabs>
          <w:tab w:val="left" w:pos="851"/>
        </w:tabs>
        <w:ind w:left="851" w:right="58" w:hanging="851"/>
        <w:rPr>
          <w:rFonts w:ascii="Times New Roman" w:hAnsi="Times New Roman"/>
          <w:b/>
          <w:sz w:val="22"/>
          <w:szCs w:val="22"/>
          <w:lang w:val="it-IT"/>
        </w:rPr>
      </w:pPr>
      <w:r w:rsidRPr="00EC4048">
        <w:rPr>
          <w:rFonts w:ascii="Times New Roman" w:hAnsi="Times New Roman"/>
          <w:sz w:val="22"/>
          <w:szCs w:val="22"/>
          <w:lang w:val="it-IT"/>
        </w:rPr>
        <w:tab/>
      </w:r>
    </w:p>
    <w:p w14:paraId="687F2C99" w14:textId="77777777" w:rsidR="002B42E3" w:rsidRPr="002B42E3" w:rsidRDefault="006D7024" w:rsidP="002B42E3">
      <w:pPr>
        <w:pStyle w:val="Grazia"/>
        <w:tabs>
          <w:tab w:val="left" w:pos="851"/>
        </w:tabs>
        <w:ind w:left="3540" w:right="58" w:hanging="3540"/>
        <w:rPr>
          <w:rFonts w:ascii="Times New Roman" w:hAnsi="Times New Roman"/>
          <w:bCs/>
          <w:szCs w:val="24"/>
        </w:rPr>
      </w:pPr>
      <w:r w:rsidRPr="002B42E3">
        <w:rPr>
          <w:rFonts w:ascii="Times New Roman" w:hAnsi="Times New Roman"/>
          <w:b/>
          <w:szCs w:val="24"/>
          <w:lang w:val="it-IT"/>
        </w:rPr>
        <w:t>Roberto BRUNI</w:t>
      </w:r>
      <w:r w:rsidRPr="002B42E3">
        <w:rPr>
          <w:rFonts w:ascii="Times New Roman" w:hAnsi="Times New Roman"/>
          <w:b/>
          <w:szCs w:val="24"/>
          <w:lang w:val="it-IT"/>
        </w:rPr>
        <w:tab/>
      </w:r>
      <w:r w:rsidR="00894E11" w:rsidRPr="002B42E3">
        <w:rPr>
          <w:rFonts w:ascii="Times New Roman" w:hAnsi="Times New Roman"/>
          <w:b/>
          <w:szCs w:val="24"/>
          <w:lang w:val="it-IT"/>
        </w:rPr>
        <w:tab/>
      </w:r>
      <w:r w:rsidR="002B42E3" w:rsidRPr="002B42E3">
        <w:rPr>
          <w:rFonts w:ascii="Times New Roman" w:hAnsi="Times New Roman"/>
          <w:szCs w:val="24"/>
          <w:lang w:val="it-IT"/>
        </w:rPr>
        <w:t xml:space="preserve">Dipartimento Malattie </w:t>
      </w:r>
      <w:r w:rsidR="00A82641">
        <w:rPr>
          <w:rFonts w:ascii="Times New Roman" w:hAnsi="Times New Roman"/>
          <w:szCs w:val="24"/>
          <w:lang w:val="it-IT"/>
        </w:rPr>
        <w:t>I</w:t>
      </w:r>
      <w:r w:rsidR="002B42E3" w:rsidRPr="002B42E3">
        <w:rPr>
          <w:rFonts w:ascii="Times New Roman" w:hAnsi="Times New Roman"/>
          <w:szCs w:val="24"/>
          <w:lang w:val="it-IT"/>
        </w:rPr>
        <w:t xml:space="preserve">nfettive, </w:t>
      </w:r>
      <w:r w:rsidRPr="002B42E3">
        <w:rPr>
          <w:rFonts w:ascii="Times New Roman" w:hAnsi="Times New Roman"/>
          <w:bCs/>
          <w:szCs w:val="24"/>
        </w:rPr>
        <w:t xml:space="preserve">Istituto Superiore di </w:t>
      </w:r>
    </w:p>
    <w:p w14:paraId="71DED2B4" w14:textId="77777777" w:rsidR="00673546" w:rsidRPr="002B42E3" w:rsidRDefault="002B42E3" w:rsidP="002B42E3">
      <w:pPr>
        <w:pStyle w:val="Grazia"/>
        <w:tabs>
          <w:tab w:val="left" w:pos="851"/>
        </w:tabs>
        <w:ind w:left="3540" w:right="58" w:hanging="3540"/>
        <w:rPr>
          <w:rFonts w:ascii="Times New Roman" w:hAnsi="Times New Roman"/>
          <w:b/>
          <w:szCs w:val="24"/>
          <w:lang w:val="it-IT"/>
        </w:rPr>
      </w:pPr>
      <w:r w:rsidRPr="002B42E3">
        <w:rPr>
          <w:rFonts w:ascii="Times New Roman" w:hAnsi="Times New Roman"/>
          <w:b/>
          <w:szCs w:val="24"/>
          <w:lang w:val="it-IT"/>
        </w:rPr>
        <w:tab/>
      </w:r>
      <w:r w:rsidRPr="002B42E3">
        <w:rPr>
          <w:rFonts w:ascii="Times New Roman" w:hAnsi="Times New Roman"/>
          <w:b/>
          <w:szCs w:val="24"/>
          <w:lang w:val="it-IT"/>
        </w:rPr>
        <w:tab/>
      </w:r>
      <w:r w:rsidRPr="002B42E3">
        <w:rPr>
          <w:rFonts w:ascii="Times New Roman" w:hAnsi="Times New Roman"/>
          <w:b/>
          <w:szCs w:val="24"/>
          <w:lang w:val="it-IT"/>
        </w:rPr>
        <w:tab/>
      </w:r>
      <w:r w:rsidR="006D7024" w:rsidRPr="002B42E3">
        <w:rPr>
          <w:rFonts w:ascii="Times New Roman" w:hAnsi="Times New Roman"/>
          <w:bCs/>
          <w:szCs w:val="24"/>
        </w:rPr>
        <w:t>Sanità</w:t>
      </w:r>
      <w:r w:rsidRPr="002B42E3">
        <w:rPr>
          <w:rFonts w:ascii="Times New Roman" w:hAnsi="Times New Roman"/>
          <w:bCs/>
          <w:szCs w:val="24"/>
        </w:rPr>
        <w:t>, Roma</w:t>
      </w:r>
    </w:p>
    <w:p w14:paraId="0C463D87" w14:textId="77777777" w:rsidR="006D7024" w:rsidRPr="002B42E3" w:rsidRDefault="00673546" w:rsidP="00673546">
      <w:pPr>
        <w:pStyle w:val="Grazia"/>
        <w:tabs>
          <w:tab w:val="left" w:pos="851"/>
        </w:tabs>
        <w:ind w:left="851" w:right="58" w:hanging="851"/>
        <w:rPr>
          <w:rFonts w:ascii="Times New Roman" w:hAnsi="Times New Roman"/>
          <w:szCs w:val="24"/>
          <w:lang w:val="it-IT"/>
        </w:rPr>
      </w:pPr>
      <w:r w:rsidRPr="002B42E3">
        <w:rPr>
          <w:rFonts w:ascii="Times New Roman" w:hAnsi="Times New Roman"/>
          <w:b/>
          <w:szCs w:val="24"/>
          <w:lang w:val="it-IT"/>
        </w:rPr>
        <w:t>Stefano</w:t>
      </w:r>
      <w:r w:rsidR="00A526F0" w:rsidRPr="002B42E3">
        <w:rPr>
          <w:rFonts w:ascii="Times New Roman" w:hAnsi="Times New Roman"/>
          <w:b/>
          <w:szCs w:val="24"/>
          <w:lang w:val="it-IT"/>
        </w:rPr>
        <w:t xml:space="preserve"> CASCIATO</w:t>
      </w:r>
      <w:r w:rsidR="006D7024" w:rsidRPr="002B42E3">
        <w:rPr>
          <w:rFonts w:ascii="Times New Roman" w:hAnsi="Times New Roman"/>
          <w:b/>
          <w:szCs w:val="24"/>
          <w:lang w:val="it-IT"/>
        </w:rPr>
        <w:tab/>
      </w:r>
      <w:r w:rsidR="006D7024" w:rsidRPr="002B42E3">
        <w:rPr>
          <w:rFonts w:ascii="Times New Roman" w:hAnsi="Times New Roman"/>
          <w:b/>
          <w:szCs w:val="24"/>
          <w:lang w:val="it-IT"/>
        </w:rPr>
        <w:tab/>
      </w:r>
      <w:r w:rsidR="006D7024" w:rsidRPr="002B42E3">
        <w:rPr>
          <w:rFonts w:ascii="Times New Roman" w:hAnsi="Times New Roman"/>
          <w:b/>
          <w:szCs w:val="24"/>
          <w:lang w:val="it-IT"/>
        </w:rPr>
        <w:tab/>
      </w:r>
      <w:r w:rsidR="00894E11" w:rsidRPr="002B42E3">
        <w:rPr>
          <w:rFonts w:ascii="Times New Roman" w:hAnsi="Times New Roman"/>
          <w:b/>
          <w:szCs w:val="24"/>
          <w:lang w:val="it-IT"/>
        </w:rPr>
        <w:tab/>
      </w:r>
      <w:r w:rsidR="006D7024" w:rsidRPr="002B42E3">
        <w:rPr>
          <w:rFonts w:ascii="Times New Roman" w:hAnsi="Times New Roman"/>
          <w:szCs w:val="24"/>
          <w:lang w:val="it-IT"/>
        </w:rPr>
        <w:t xml:space="preserve">Ordine Professioni Infermieristiche di Roma </w:t>
      </w:r>
    </w:p>
    <w:p w14:paraId="7DB31A83" w14:textId="77777777" w:rsidR="002B42E3" w:rsidRPr="002B42E3" w:rsidRDefault="006D7024" w:rsidP="002B42E3">
      <w:pPr>
        <w:pStyle w:val="Grazia"/>
        <w:tabs>
          <w:tab w:val="left" w:pos="851"/>
        </w:tabs>
        <w:ind w:left="3540" w:right="58" w:hanging="3540"/>
        <w:rPr>
          <w:rFonts w:ascii="Times New Roman" w:hAnsi="Times New Roman"/>
          <w:bCs/>
          <w:szCs w:val="24"/>
        </w:rPr>
      </w:pPr>
      <w:r w:rsidRPr="002B42E3">
        <w:rPr>
          <w:rFonts w:ascii="Times New Roman" w:hAnsi="Times New Roman"/>
          <w:b/>
          <w:bCs/>
          <w:szCs w:val="24"/>
          <w:lang w:val="it-IT"/>
        </w:rPr>
        <w:t>Anna Rita CICCAGLIONE</w:t>
      </w:r>
      <w:r w:rsidRPr="002B42E3">
        <w:rPr>
          <w:rFonts w:ascii="Times New Roman" w:hAnsi="Times New Roman"/>
          <w:b/>
          <w:bCs/>
          <w:szCs w:val="24"/>
          <w:lang w:val="it-IT"/>
        </w:rPr>
        <w:tab/>
      </w:r>
      <w:r w:rsidRPr="002B42E3">
        <w:rPr>
          <w:rFonts w:ascii="Times New Roman" w:hAnsi="Times New Roman"/>
          <w:b/>
          <w:bCs/>
          <w:szCs w:val="24"/>
          <w:lang w:val="it-IT"/>
        </w:rPr>
        <w:tab/>
      </w:r>
      <w:r w:rsidR="002B42E3" w:rsidRPr="002B42E3">
        <w:rPr>
          <w:rFonts w:ascii="Times New Roman" w:hAnsi="Times New Roman"/>
          <w:szCs w:val="24"/>
          <w:lang w:val="it-IT"/>
        </w:rPr>
        <w:t xml:space="preserve">Dipartimento Malattie </w:t>
      </w:r>
      <w:r w:rsidR="00A82641">
        <w:rPr>
          <w:rFonts w:ascii="Times New Roman" w:hAnsi="Times New Roman"/>
          <w:szCs w:val="24"/>
          <w:lang w:val="it-IT"/>
        </w:rPr>
        <w:t>I</w:t>
      </w:r>
      <w:r w:rsidR="002B42E3" w:rsidRPr="002B42E3">
        <w:rPr>
          <w:rFonts w:ascii="Times New Roman" w:hAnsi="Times New Roman"/>
          <w:szCs w:val="24"/>
          <w:lang w:val="it-IT"/>
        </w:rPr>
        <w:t xml:space="preserve">nfettive, </w:t>
      </w:r>
      <w:r w:rsidR="002B42E3" w:rsidRPr="002B42E3">
        <w:rPr>
          <w:rFonts w:ascii="Times New Roman" w:hAnsi="Times New Roman"/>
          <w:bCs/>
          <w:szCs w:val="24"/>
        </w:rPr>
        <w:t xml:space="preserve">Istituto Superiore di </w:t>
      </w:r>
    </w:p>
    <w:p w14:paraId="5B0D15D0" w14:textId="77777777" w:rsidR="002B42E3" w:rsidRPr="002B42E3" w:rsidRDefault="002B42E3" w:rsidP="002B42E3">
      <w:pPr>
        <w:pStyle w:val="Grazia"/>
        <w:tabs>
          <w:tab w:val="left" w:pos="851"/>
        </w:tabs>
        <w:ind w:left="3540" w:right="58" w:hanging="3540"/>
        <w:rPr>
          <w:rFonts w:ascii="Times New Roman" w:hAnsi="Times New Roman"/>
          <w:b/>
          <w:szCs w:val="24"/>
          <w:lang w:val="it-IT"/>
        </w:rPr>
      </w:pPr>
      <w:r w:rsidRPr="002B42E3">
        <w:rPr>
          <w:rFonts w:ascii="Times New Roman" w:hAnsi="Times New Roman"/>
          <w:b/>
          <w:szCs w:val="24"/>
          <w:lang w:val="it-IT"/>
        </w:rPr>
        <w:tab/>
      </w:r>
      <w:r w:rsidRPr="002B42E3">
        <w:rPr>
          <w:rFonts w:ascii="Times New Roman" w:hAnsi="Times New Roman"/>
          <w:b/>
          <w:szCs w:val="24"/>
          <w:lang w:val="it-IT"/>
        </w:rPr>
        <w:tab/>
      </w:r>
      <w:r w:rsidRPr="002B42E3">
        <w:rPr>
          <w:rFonts w:ascii="Times New Roman" w:hAnsi="Times New Roman"/>
          <w:b/>
          <w:szCs w:val="24"/>
          <w:lang w:val="it-IT"/>
        </w:rPr>
        <w:tab/>
      </w:r>
      <w:r w:rsidRPr="002B42E3">
        <w:rPr>
          <w:rFonts w:ascii="Times New Roman" w:hAnsi="Times New Roman"/>
          <w:bCs/>
          <w:szCs w:val="24"/>
        </w:rPr>
        <w:t>Sanità, Roma</w:t>
      </w:r>
    </w:p>
    <w:p w14:paraId="200AC114" w14:textId="77777777" w:rsidR="002B42E3" w:rsidRDefault="00673546" w:rsidP="00673546">
      <w:pPr>
        <w:pStyle w:val="Grazia"/>
        <w:tabs>
          <w:tab w:val="left" w:pos="851"/>
        </w:tabs>
        <w:ind w:left="851" w:right="58" w:hanging="851"/>
        <w:rPr>
          <w:rFonts w:ascii="Times New Roman" w:hAnsi="Times New Roman"/>
          <w:bCs/>
          <w:szCs w:val="24"/>
          <w:lang w:val="it-IT"/>
        </w:rPr>
      </w:pPr>
      <w:r w:rsidRPr="002B42E3">
        <w:rPr>
          <w:rFonts w:ascii="Times New Roman" w:hAnsi="Times New Roman"/>
          <w:b/>
          <w:bCs/>
          <w:szCs w:val="24"/>
          <w:lang w:val="it-IT"/>
        </w:rPr>
        <w:t>Barbara DE MEI</w:t>
      </w:r>
      <w:r w:rsidR="00894E11" w:rsidRPr="002B42E3">
        <w:rPr>
          <w:rFonts w:ascii="Times New Roman" w:hAnsi="Times New Roman"/>
          <w:b/>
          <w:bCs/>
          <w:szCs w:val="24"/>
          <w:lang w:val="it-IT"/>
        </w:rPr>
        <w:tab/>
      </w:r>
      <w:r w:rsidR="00894E11" w:rsidRPr="002B42E3">
        <w:rPr>
          <w:rFonts w:ascii="Times New Roman" w:hAnsi="Times New Roman"/>
          <w:b/>
          <w:bCs/>
          <w:szCs w:val="24"/>
          <w:lang w:val="it-IT"/>
        </w:rPr>
        <w:tab/>
      </w:r>
      <w:r w:rsidR="00894E11" w:rsidRPr="002B42E3">
        <w:rPr>
          <w:rFonts w:ascii="Times New Roman" w:hAnsi="Times New Roman"/>
          <w:b/>
          <w:bCs/>
          <w:szCs w:val="24"/>
          <w:lang w:val="it-IT"/>
        </w:rPr>
        <w:tab/>
      </w:r>
      <w:r w:rsidR="00894E11" w:rsidRPr="002B42E3">
        <w:rPr>
          <w:rFonts w:ascii="Times New Roman" w:hAnsi="Times New Roman"/>
          <w:b/>
          <w:bCs/>
          <w:szCs w:val="24"/>
          <w:lang w:val="it-IT"/>
        </w:rPr>
        <w:tab/>
      </w:r>
      <w:r w:rsidR="002B42E3" w:rsidRPr="002B42E3">
        <w:rPr>
          <w:rFonts w:ascii="Times New Roman" w:hAnsi="Times New Roman"/>
          <w:bCs/>
          <w:szCs w:val="24"/>
          <w:lang w:val="it-IT"/>
        </w:rPr>
        <w:t xml:space="preserve">Centro nazionale della prevenzione delle malattie e </w:t>
      </w:r>
    </w:p>
    <w:p w14:paraId="579DE10C" w14:textId="77777777" w:rsidR="002B42E3" w:rsidRDefault="002B42E3" w:rsidP="00673546">
      <w:pPr>
        <w:pStyle w:val="Grazia"/>
        <w:tabs>
          <w:tab w:val="left" w:pos="851"/>
        </w:tabs>
        <w:ind w:left="851" w:right="58" w:hanging="851"/>
        <w:rPr>
          <w:rFonts w:ascii="Times New Roman" w:hAnsi="Times New Roman"/>
          <w:bCs/>
          <w:szCs w:val="24"/>
        </w:rPr>
      </w:pPr>
      <w:r>
        <w:rPr>
          <w:rFonts w:ascii="Times New Roman" w:hAnsi="Times New Roman"/>
          <w:b/>
          <w:bCs/>
          <w:szCs w:val="24"/>
          <w:lang w:val="it-IT"/>
        </w:rPr>
        <w:tab/>
      </w:r>
      <w:r>
        <w:rPr>
          <w:rFonts w:ascii="Times New Roman" w:hAnsi="Times New Roman"/>
          <w:b/>
          <w:bCs/>
          <w:szCs w:val="24"/>
          <w:lang w:val="it-IT"/>
        </w:rPr>
        <w:tab/>
      </w:r>
      <w:r>
        <w:rPr>
          <w:rFonts w:ascii="Times New Roman" w:hAnsi="Times New Roman"/>
          <w:b/>
          <w:bCs/>
          <w:szCs w:val="24"/>
          <w:lang w:val="it-IT"/>
        </w:rPr>
        <w:tab/>
      </w:r>
      <w:r>
        <w:rPr>
          <w:rFonts w:ascii="Times New Roman" w:hAnsi="Times New Roman"/>
          <w:b/>
          <w:bCs/>
          <w:szCs w:val="24"/>
          <w:lang w:val="it-IT"/>
        </w:rPr>
        <w:tab/>
      </w:r>
      <w:r>
        <w:rPr>
          <w:rFonts w:ascii="Times New Roman" w:hAnsi="Times New Roman"/>
          <w:b/>
          <w:bCs/>
          <w:szCs w:val="24"/>
          <w:lang w:val="it-IT"/>
        </w:rPr>
        <w:tab/>
      </w:r>
      <w:r>
        <w:rPr>
          <w:rFonts w:ascii="Times New Roman" w:hAnsi="Times New Roman"/>
          <w:b/>
          <w:bCs/>
          <w:szCs w:val="24"/>
          <w:lang w:val="it-IT"/>
        </w:rPr>
        <w:tab/>
      </w:r>
      <w:r w:rsidRPr="002B42E3">
        <w:rPr>
          <w:rFonts w:ascii="Times New Roman" w:hAnsi="Times New Roman"/>
          <w:bCs/>
          <w:szCs w:val="24"/>
          <w:lang w:val="it-IT"/>
        </w:rPr>
        <w:t xml:space="preserve">della promozione della salute, </w:t>
      </w:r>
      <w:r w:rsidR="00673546" w:rsidRPr="002B42E3">
        <w:rPr>
          <w:rFonts w:ascii="Times New Roman" w:hAnsi="Times New Roman"/>
          <w:bCs/>
          <w:szCs w:val="24"/>
        </w:rPr>
        <w:t xml:space="preserve">Istituto Superiore di </w:t>
      </w:r>
    </w:p>
    <w:p w14:paraId="5ECF7FD2" w14:textId="77777777" w:rsidR="00673546" w:rsidRPr="002B42E3" w:rsidRDefault="002B42E3" w:rsidP="00673546">
      <w:pPr>
        <w:pStyle w:val="Grazia"/>
        <w:tabs>
          <w:tab w:val="left" w:pos="851"/>
        </w:tabs>
        <w:ind w:left="851" w:right="58" w:hanging="851"/>
        <w:rPr>
          <w:rFonts w:ascii="Times New Roman" w:hAnsi="Times New Roman"/>
          <w:b/>
          <w:szCs w:val="24"/>
          <w:lang w:val="it-IT"/>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00673546" w:rsidRPr="002B42E3">
        <w:rPr>
          <w:rFonts w:ascii="Times New Roman" w:hAnsi="Times New Roman"/>
          <w:bCs/>
          <w:szCs w:val="24"/>
        </w:rPr>
        <w:t>Sanità, Roma</w:t>
      </w:r>
      <w:r w:rsidR="00673546" w:rsidRPr="002B42E3">
        <w:rPr>
          <w:rFonts w:ascii="Times New Roman" w:hAnsi="Times New Roman"/>
          <w:b/>
          <w:szCs w:val="24"/>
          <w:lang w:val="it-IT"/>
        </w:rPr>
        <w:t xml:space="preserve"> </w:t>
      </w:r>
    </w:p>
    <w:p w14:paraId="59677BCC" w14:textId="77777777" w:rsidR="00673546" w:rsidRDefault="00673546" w:rsidP="00673546">
      <w:pPr>
        <w:pStyle w:val="Grazia"/>
        <w:tabs>
          <w:tab w:val="left" w:pos="851"/>
        </w:tabs>
        <w:ind w:left="851" w:right="58" w:hanging="851"/>
        <w:rPr>
          <w:rFonts w:ascii="Times New Roman" w:hAnsi="Times New Roman"/>
          <w:szCs w:val="24"/>
          <w:lang w:val="it-IT"/>
        </w:rPr>
      </w:pPr>
      <w:r w:rsidRPr="002B42E3">
        <w:rPr>
          <w:rFonts w:ascii="Times New Roman" w:hAnsi="Times New Roman"/>
          <w:b/>
          <w:szCs w:val="24"/>
          <w:lang w:val="it-IT"/>
        </w:rPr>
        <w:t>Giuseppe ESPOSITO</w:t>
      </w:r>
      <w:r w:rsidR="00894E11" w:rsidRPr="002B42E3">
        <w:rPr>
          <w:rFonts w:ascii="Times New Roman" w:hAnsi="Times New Roman"/>
          <w:b/>
          <w:szCs w:val="24"/>
          <w:lang w:val="it-IT"/>
        </w:rPr>
        <w:tab/>
      </w:r>
      <w:r w:rsidR="00894E11" w:rsidRPr="002B42E3">
        <w:rPr>
          <w:rFonts w:ascii="Times New Roman" w:hAnsi="Times New Roman"/>
          <w:b/>
          <w:szCs w:val="24"/>
          <w:lang w:val="it-IT"/>
        </w:rPr>
        <w:tab/>
      </w:r>
      <w:r w:rsidR="00894E11" w:rsidRPr="002B42E3">
        <w:rPr>
          <w:rFonts w:ascii="Times New Roman" w:hAnsi="Times New Roman"/>
          <w:b/>
          <w:szCs w:val="24"/>
          <w:lang w:val="it-IT"/>
        </w:rPr>
        <w:tab/>
      </w:r>
      <w:r w:rsidR="00A526F0" w:rsidRPr="002B42E3">
        <w:rPr>
          <w:rFonts w:ascii="Times New Roman" w:hAnsi="Times New Roman"/>
          <w:szCs w:val="24"/>
          <w:lang w:val="it-IT"/>
        </w:rPr>
        <w:t>Ordine Professioni Infermieristiche</w:t>
      </w:r>
      <w:r w:rsidR="00894E11" w:rsidRPr="002B42E3">
        <w:rPr>
          <w:rFonts w:ascii="Times New Roman" w:hAnsi="Times New Roman"/>
          <w:szCs w:val="24"/>
          <w:lang w:val="it-IT"/>
        </w:rPr>
        <w:t xml:space="preserve"> di</w:t>
      </w:r>
      <w:r w:rsidR="00A526F0" w:rsidRPr="002B42E3">
        <w:rPr>
          <w:rFonts w:ascii="Times New Roman" w:hAnsi="Times New Roman"/>
          <w:szCs w:val="24"/>
          <w:lang w:val="it-IT"/>
        </w:rPr>
        <w:t xml:space="preserve"> Roma</w:t>
      </w:r>
    </w:p>
    <w:p w14:paraId="72051926" w14:textId="77777777" w:rsidR="004D3823" w:rsidRPr="002B42E3" w:rsidRDefault="004D3823" w:rsidP="00673546">
      <w:pPr>
        <w:pStyle w:val="Grazia"/>
        <w:tabs>
          <w:tab w:val="left" w:pos="851"/>
        </w:tabs>
        <w:ind w:left="851" w:right="58" w:hanging="851"/>
        <w:rPr>
          <w:rFonts w:ascii="Times New Roman" w:hAnsi="Times New Roman"/>
          <w:b/>
          <w:szCs w:val="24"/>
          <w:lang w:val="it-IT"/>
        </w:rPr>
      </w:pPr>
      <w:r>
        <w:rPr>
          <w:rFonts w:ascii="Times New Roman" w:hAnsi="Times New Roman"/>
          <w:b/>
          <w:szCs w:val="24"/>
          <w:lang w:val="it-IT"/>
        </w:rPr>
        <w:t>Alessandra LATINI</w:t>
      </w: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Pr>
          <w:rFonts w:ascii="Times New Roman" w:hAnsi="Times New Roman"/>
          <w:szCs w:val="24"/>
          <w:lang w:val="it-IT"/>
        </w:rPr>
        <w:t>Istituti Fisioterapici Ospitalieri, Roma</w:t>
      </w:r>
    </w:p>
    <w:p w14:paraId="48A2B10E" w14:textId="77777777" w:rsidR="00673546" w:rsidRPr="002B42E3" w:rsidRDefault="00673546" w:rsidP="00A526F0">
      <w:pPr>
        <w:pStyle w:val="Grazia"/>
        <w:tabs>
          <w:tab w:val="left" w:pos="851"/>
        </w:tabs>
        <w:ind w:right="58"/>
        <w:rPr>
          <w:rFonts w:ascii="Times New Roman" w:hAnsi="Times New Roman"/>
          <w:b/>
          <w:szCs w:val="24"/>
          <w:lang w:val="it-IT"/>
        </w:rPr>
      </w:pPr>
      <w:r w:rsidRPr="002B42E3">
        <w:rPr>
          <w:rFonts w:ascii="Times New Roman" w:hAnsi="Times New Roman"/>
          <w:b/>
          <w:szCs w:val="24"/>
          <w:lang w:val="it-IT"/>
        </w:rPr>
        <w:t>Anna Maria LUZI</w:t>
      </w:r>
      <w:r w:rsidR="00894E11" w:rsidRPr="002B42E3">
        <w:rPr>
          <w:rFonts w:ascii="Times New Roman" w:hAnsi="Times New Roman"/>
          <w:b/>
          <w:szCs w:val="24"/>
          <w:lang w:val="it-IT"/>
        </w:rPr>
        <w:tab/>
      </w:r>
      <w:r w:rsidR="00894E11" w:rsidRPr="002B42E3">
        <w:rPr>
          <w:rFonts w:ascii="Times New Roman" w:hAnsi="Times New Roman"/>
          <w:b/>
          <w:szCs w:val="24"/>
          <w:lang w:val="it-IT"/>
        </w:rPr>
        <w:tab/>
      </w:r>
      <w:r w:rsidR="00894E11" w:rsidRPr="002B42E3">
        <w:rPr>
          <w:rFonts w:ascii="Times New Roman" w:hAnsi="Times New Roman"/>
          <w:b/>
          <w:szCs w:val="24"/>
          <w:lang w:val="it-IT"/>
        </w:rPr>
        <w:tab/>
      </w:r>
      <w:r w:rsidR="00894E11" w:rsidRPr="002B42E3">
        <w:rPr>
          <w:rFonts w:ascii="Times New Roman" w:hAnsi="Times New Roman"/>
          <w:b/>
          <w:szCs w:val="24"/>
          <w:lang w:val="it-IT"/>
        </w:rPr>
        <w:tab/>
      </w:r>
      <w:r w:rsidR="00A8509B" w:rsidRPr="002B42E3">
        <w:rPr>
          <w:rFonts w:ascii="Times New Roman" w:hAnsi="Times New Roman"/>
          <w:szCs w:val="24"/>
          <w:lang w:val="it-IT"/>
        </w:rPr>
        <w:t>già</w:t>
      </w:r>
      <w:r w:rsidR="00A8509B" w:rsidRPr="002B42E3">
        <w:rPr>
          <w:rFonts w:ascii="Times New Roman" w:hAnsi="Times New Roman"/>
          <w:b/>
          <w:szCs w:val="24"/>
          <w:lang w:val="it-IT"/>
        </w:rPr>
        <w:t xml:space="preserve"> </w:t>
      </w:r>
      <w:r w:rsidR="00A526F0" w:rsidRPr="002B42E3">
        <w:rPr>
          <w:rFonts w:ascii="Times New Roman" w:hAnsi="Times New Roman"/>
          <w:bCs/>
          <w:szCs w:val="24"/>
        </w:rPr>
        <w:t>Istituto Superiore di Sanità</w:t>
      </w:r>
    </w:p>
    <w:p w14:paraId="246F2F71" w14:textId="77777777" w:rsidR="003D5789" w:rsidRDefault="007139BE" w:rsidP="00673546">
      <w:pPr>
        <w:pStyle w:val="Grazia"/>
        <w:tabs>
          <w:tab w:val="left" w:pos="851"/>
        </w:tabs>
        <w:ind w:right="58"/>
        <w:rPr>
          <w:rFonts w:ascii="Times New Roman" w:hAnsi="Times New Roman"/>
          <w:bCs/>
          <w:szCs w:val="24"/>
          <w:lang w:val="it-IT"/>
        </w:rPr>
      </w:pPr>
      <w:r w:rsidRPr="002B42E3">
        <w:rPr>
          <w:rFonts w:ascii="Times New Roman" w:hAnsi="Times New Roman"/>
          <w:b/>
          <w:bCs/>
          <w:szCs w:val="24"/>
          <w:lang w:val="it-IT"/>
        </w:rPr>
        <w:t>Azzurra MASSIMI</w:t>
      </w:r>
      <w:r w:rsidRPr="002B42E3">
        <w:rPr>
          <w:rFonts w:ascii="Times New Roman" w:hAnsi="Times New Roman"/>
          <w:b/>
          <w:bCs/>
          <w:szCs w:val="24"/>
          <w:lang w:val="it-IT"/>
        </w:rPr>
        <w:tab/>
      </w:r>
      <w:r w:rsidRPr="002B42E3">
        <w:rPr>
          <w:rFonts w:ascii="Times New Roman" w:hAnsi="Times New Roman"/>
          <w:b/>
          <w:bCs/>
          <w:szCs w:val="24"/>
          <w:lang w:val="it-IT"/>
        </w:rPr>
        <w:tab/>
      </w:r>
      <w:r w:rsidRPr="002B42E3">
        <w:rPr>
          <w:rFonts w:ascii="Times New Roman" w:hAnsi="Times New Roman"/>
          <w:b/>
          <w:bCs/>
          <w:szCs w:val="24"/>
          <w:lang w:val="it-IT"/>
        </w:rPr>
        <w:tab/>
      </w:r>
      <w:r w:rsidRPr="002B42E3">
        <w:rPr>
          <w:rFonts w:ascii="Times New Roman" w:hAnsi="Times New Roman"/>
          <w:b/>
          <w:bCs/>
          <w:szCs w:val="24"/>
          <w:lang w:val="it-IT"/>
        </w:rPr>
        <w:tab/>
      </w:r>
      <w:r w:rsidR="003D5789">
        <w:rPr>
          <w:rFonts w:ascii="Times New Roman" w:hAnsi="Times New Roman"/>
          <w:bCs/>
          <w:szCs w:val="24"/>
          <w:lang w:val="it-IT"/>
        </w:rPr>
        <w:t>Dipartimento di S</w:t>
      </w:r>
      <w:r w:rsidR="003D5789" w:rsidRPr="003D5789">
        <w:rPr>
          <w:rFonts w:ascii="Times New Roman" w:hAnsi="Times New Roman"/>
          <w:bCs/>
          <w:szCs w:val="24"/>
          <w:lang w:val="it-IT"/>
        </w:rPr>
        <w:t xml:space="preserve">anità Pubblica e Malattie Infettive, </w:t>
      </w:r>
    </w:p>
    <w:p w14:paraId="587BD538" w14:textId="77777777" w:rsidR="001E50FA" w:rsidRDefault="003D5789" w:rsidP="00673546">
      <w:pPr>
        <w:pStyle w:val="Grazia"/>
        <w:tabs>
          <w:tab w:val="left" w:pos="851"/>
        </w:tabs>
        <w:ind w:right="58"/>
        <w:rPr>
          <w:rFonts w:ascii="Times New Roman" w:hAnsi="Times New Roman"/>
          <w:bCs/>
          <w:szCs w:val="24"/>
        </w:rPr>
      </w:pPr>
      <w:r>
        <w:rPr>
          <w:rFonts w:ascii="Times New Roman" w:hAnsi="Times New Roman"/>
          <w:bCs/>
          <w:szCs w:val="24"/>
          <w:lang w:val="it-IT"/>
        </w:rPr>
        <w:tab/>
      </w:r>
      <w:r>
        <w:rPr>
          <w:rFonts w:ascii="Times New Roman" w:hAnsi="Times New Roman"/>
          <w:bCs/>
          <w:szCs w:val="24"/>
          <w:lang w:val="it-IT"/>
        </w:rPr>
        <w:tab/>
      </w:r>
      <w:r>
        <w:rPr>
          <w:rFonts w:ascii="Times New Roman" w:hAnsi="Times New Roman"/>
          <w:bCs/>
          <w:szCs w:val="24"/>
          <w:lang w:val="it-IT"/>
        </w:rPr>
        <w:tab/>
      </w:r>
      <w:r>
        <w:rPr>
          <w:rFonts w:ascii="Times New Roman" w:hAnsi="Times New Roman"/>
          <w:bCs/>
          <w:szCs w:val="24"/>
          <w:lang w:val="it-IT"/>
        </w:rPr>
        <w:tab/>
      </w:r>
      <w:r>
        <w:rPr>
          <w:rFonts w:ascii="Times New Roman" w:hAnsi="Times New Roman"/>
          <w:bCs/>
          <w:szCs w:val="24"/>
          <w:lang w:val="it-IT"/>
        </w:rPr>
        <w:tab/>
      </w:r>
      <w:r>
        <w:rPr>
          <w:rFonts w:ascii="Times New Roman" w:hAnsi="Times New Roman"/>
          <w:bCs/>
          <w:szCs w:val="24"/>
          <w:lang w:val="it-IT"/>
        </w:rPr>
        <w:tab/>
      </w:r>
      <w:r w:rsidRPr="003D5789">
        <w:rPr>
          <w:rFonts w:ascii="Times New Roman" w:hAnsi="Times New Roman"/>
          <w:bCs/>
          <w:szCs w:val="24"/>
          <w:lang w:val="it-IT"/>
        </w:rPr>
        <w:t xml:space="preserve">Sapienza </w:t>
      </w:r>
      <w:r w:rsidRPr="003D5789">
        <w:rPr>
          <w:rFonts w:ascii="Times New Roman" w:hAnsi="Times New Roman"/>
          <w:bCs/>
          <w:szCs w:val="24"/>
        </w:rPr>
        <w:t>Università d</w:t>
      </w:r>
      <w:r w:rsidR="007139BE" w:rsidRPr="003D5789">
        <w:rPr>
          <w:rFonts w:ascii="Times New Roman" w:hAnsi="Times New Roman"/>
          <w:bCs/>
          <w:szCs w:val="24"/>
        </w:rPr>
        <w:t xml:space="preserve">i Roma </w:t>
      </w:r>
    </w:p>
    <w:p w14:paraId="21AFB703" w14:textId="77777777" w:rsidR="001E50FA" w:rsidRDefault="001E50FA" w:rsidP="001E50FA">
      <w:pPr>
        <w:pStyle w:val="Grazia"/>
        <w:tabs>
          <w:tab w:val="left" w:pos="851"/>
        </w:tabs>
        <w:ind w:left="851" w:right="58" w:hanging="851"/>
        <w:jc w:val="both"/>
        <w:rPr>
          <w:rFonts w:ascii="Times New Roman" w:hAnsi="Times New Roman"/>
          <w:szCs w:val="24"/>
          <w:lang w:val="it-IT"/>
        </w:rPr>
      </w:pPr>
      <w:r w:rsidRPr="00371A53">
        <w:rPr>
          <w:rFonts w:ascii="Times New Roman" w:hAnsi="Times New Roman"/>
          <w:b/>
          <w:szCs w:val="24"/>
          <w:lang w:val="it-IT"/>
        </w:rPr>
        <w:t>Claudio Maria MASTROIANNI</w:t>
      </w:r>
      <w:r>
        <w:rPr>
          <w:rFonts w:ascii="Times New Roman" w:hAnsi="Times New Roman"/>
          <w:b/>
          <w:szCs w:val="24"/>
          <w:lang w:val="it-IT"/>
        </w:rPr>
        <w:t xml:space="preserve"> </w:t>
      </w:r>
      <w:r>
        <w:rPr>
          <w:rFonts w:ascii="Times New Roman" w:hAnsi="Times New Roman"/>
          <w:b/>
          <w:szCs w:val="24"/>
          <w:lang w:val="it-IT"/>
        </w:rPr>
        <w:tab/>
      </w:r>
      <w:r>
        <w:rPr>
          <w:rFonts w:ascii="Times New Roman" w:hAnsi="Times New Roman"/>
          <w:b/>
          <w:szCs w:val="24"/>
          <w:lang w:val="it-IT"/>
        </w:rPr>
        <w:tab/>
      </w:r>
      <w:r w:rsidRPr="006E0A77">
        <w:rPr>
          <w:rFonts w:ascii="Times New Roman" w:hAnsi="Times New Roman"/>
          <w:szCs w:val="24"/>
          <w:lang w:val="it-IT"/>
        </w:rPr>
        <w:t xml:space="preserve">Direttore del Dipartimento di Sanità Pubblica e Malattie </w:t>
      </w:r>
    </w:p>
    <w:p w14:paraId="6D0CB69E" w14:textId="77777777" w:rsidR="001E50FA" w:rsidRDefault="001E50FA" w:rsidP="001E50FA">
      <w:pPr>
        <w:pStyle w:val="Grazia"/>
        <w:tabs>
          <w:tab w:val="left" w:pos="851"/>
        </w:tabs>
        <w:ind w:left="851" w:right="58" w:hanging="851"/>
        <w:jc w:val="both"/>
        <w:rPr>
          <w:rFonts w:ascii="Times New Roman" w:hAnsi="Times New Roman"/>
          <w:bCs/>
          <w:szCs w:val="24"/>
        </w:rPr>
      </w:pP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sidRPr="006E0A77">
        <w:rPr>
          <w:rFonts w:ascii="Times New Roman" w:hAnsi="Times New Roman"/>
          <w:szCs w:val="24"/>
          <w:lang w:val="it-IT"/>
        </w:rPr>
        <w:t>Infettive</w:t>
      </w:r>
      <w:r w:rsidR="00294361">
        <w:rPr>
          <w:rFonts w:ascii="Times New Roman" w:hAnsi="Times New Roman"/>
          <w:szCs w:val="24"/>
          <w:lang w:val="it-IT"/>
        </w:rPr>
        <w:t>,</w:t>
      </w:r>
      <w:r>
        <w:rPr>
          <w:rFonts w:ascii="Times New Roman" w:hAnsi="Times New Roman"/>
          <w:szCs w:val="24"/>
          <w:lang w:val="it-IT"/>
        </w:rPr>
        <w:t xml:space="preserve"> Sapienza Università di Roma</w:t>
      </w:r>
    </w:p>
    <w:p w14:paraId="1BC6C502" w14:textId="77777777" w:rsidR="001E50FA" w:rsidRDefault="001E50FA" w:rsidP="001E50FA">
      <w:pPr>
        <w:pStyle w:val="Grazia"/>
        <w:tabs>
          <w:tab w:val="left" w:pos="851"/>
        </w:tabs>
        <w:ind w:left="851" w:right="58" w:hanging="851"/>
        <w:jc w:val="both"/>
        <w:rPr>
          <w:rFonts w:ascii="Times New Roman" w:hAnsi="Times New Roman"/>
          <w:szCs w:val="24"/>
          <w:lang w:val="it-IT"/>
        </w:rPr>
      </w:pPr>
      <w:r w:rsidRPr="00371A53">
        <w:rPr>
          <w:rFonts w:ascii="Times New Roman" w:hAnsi="Times New Roman"/>
          <w:b/>
          <w:szCs w:val="24"/>
          <w:lang w:val="it-IT"/>
        </w:rPr>
        <w:t>Anna Teresa PALAMARA</w:t>
      </w:r>
      <w:r>
        <w:rPr>
          <w:rFonts w:ascii="Times New Roman" w:hAnsi="Times New Roman"/>
          <w:b/>
          <w:szCs w:val="24"/>
          <w:lang w:val="it-IT"/>
        </w:rPr>
        <w:t xml:space="preserve"> </w:t>
      </w:r>
      <w:r>
        <w:rPr>
          <w:rFonts w:ascii="Times New Roman" w:hAnsi="Times New Roman"/>
          <w:b/>
          <w:szCs w:val="24"/>
          <w:lang w:val="it-IT"/>
        </w:rPr>
        <w:tab/>
      </w:r>
      <w:r>
        <w:rPr>
          <w:rFonts w:ascii="Times New Roman" w:hAnsi="Times New Roman"/>
          <w:b/>
          <w:szCs w:val="24"/>
          <w:lang w:val="it-IT"/>
        </w:rPr>
        <w:tab/>
      </w:r>
      <w:r w:rsidRPr="006E0A77">
        <w:rPr>
          <w:rFonts w:ascii="Times New Roman" w:hAnsi="Times New Roman"/>
          <w:szCs w:val="24"/>
          <w:lang w:val="it-IT"/>
        </w:rPr>
        <w:t>Direttrice del Dipartimento Malattie Infettive</w:t>
      </w:r>
      <w:r w:rsidR="00BB3C3C">
        <w:rPr>
          <w:rFonts w:ascii="Times New Roman" w:hAnsi="Times New Roman"/>
          <w:szCs w:val="24"/>
          <w:lang w:val="it-IT"/>
        </w:rPr>
        <w:t>,</w:t>
      </w:r>
      <w:r w:rsidRPr="006E0A77">
        <w:rPr>
          <w:rFonts w:ascii="Times New Roman" w:hAnsi="Times New Roman"/>
          <w:szCs w:val="24"/>
          <w:lang w:val="it-IT"/>
        </w:rPr>
        <w:t xml:space="preserve"> Istituto </w:t>
      </w:r>
    </w:p>
    <w:p w14:paraId="3380B013" w14:textId="77777777" w:rsidR="001E50FA" w:rsidRPr="003D5789" w:rsidRDefault="001E50FA" w:rsidP="001E50FA">
      <w:pPr>
        <w:pStyle w:val="Grazia"/>
        <w:tabs>
          <w:tab w:val="left" w:pos="851"/>
        </w:tabs>
        <w:ind w:left="851" w:right="58" w:hanging="851"/>
        <w:jc w:val="both"/>
        <w:rPr>
          <w:rFonts w:ascii="Times New Roman" w:hAnsi="Times New Roman"/>
          <w:bCs/>
          <w:szCs w:val="24"/>
        </w:rPr>
      </w:pP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Pr>
          <w:rFonts w:ascii="Times New Roman" w:hAnsi="Times New Roman"/>
          <w:b/>
          <w:szCs w:val="24"/>
          <w:lang w:val="it-IT"/>
        </w:rPr>
        <w:tab/>
      </w:r>
      <w:r w:rsidRPr="006E0A77">
        <w:rPr>
          <w:rFonts w:ascii="Times New Roman" w:hAnsi="Times New Roman"/>
          <w:szCs w:val="24"/>
          <w:lang w:val="it-IT"/>
        </w:rPr>
        <w:t>Superiore di Sanità, Rom</w:t>
      </w:r>
      <w:r>
        <w:rPr>
          <w:rFonts w:ascii="Times New Roman" w:hAnsi="Times New Roman"/>
          <w:szCs w:val="24"/>
          <w:lang w:val="it-IT"/>
        </w:rPr>
        <w:t>a</w:t>
      </w:r>
    </w:p>
    <w:p w14:paraId="6AEF9447" w14:textId="77777777" w:rsidR="00673546" w:rsidRPr="002B42E3" w:rsidRDefault="00673546" w:rsidP="00673546">
      <w:pPr>
        <w:pStyle w:val="Grazia"/>
        <w:tabs>
          <w:tab w:val="left" w:pos="851"/>
        </w:tabs>
        <w:ind w:right="58"/>
        <w:rPr>
          <w:rFonts w:ascii="Times New Roman" w:hAnsi="Times New Roman"/>
          <w:szCs w:val="24"/>
          <w:lang w:val="it-IT"/>
        </w:rPr>
      </w:pPr>
      <w:r w:rsidRPr="002B42E3">
        <w:rPr>
          <w:rFonts w:ascii="Times New Roman" w:hAnsi="Times New Roman"/>
          <w:b/>
          <w:bCs/>
          <w:szCs w:val="24"/>
          <w:lang w:val="it-IT"/>
        </w:rPr>
        <w:t>Valentina PIZZICONI</w:t>
      </w:r>
      <w:r w:rsidR="00894E11" w:rsidRPr="002B42E3">
        <w:rPr>
          <w:rFonts w:ascii="Times New Roman" w:hAnsi="Times New Roman"/>
          <w:b/>
          <w:bCs/>
          <w:szCs w:val="24"/>
          <w:lang w:val="it-IT"/>
        </w:rPr>
        <w:tab/>
      </w:r>
      <w:r w:rsidR="00894E11" w:rsidRPr="002B42E3">
        <w:rPr>
          <w:rFonts w:ascii="Times New Roman" w:hAnsi="Times New Roman"/>
          <w:b/>
          <w:bCs/>
          <w:szCs w:val="24"/>
          <w:lang w:val="it-IT"/>
        </w:rPr>
        <w:tab/>
      </w:r>
      <w:r w:rsidR="00894E11" w:rsidRPr="002B42E3">
        <w:rPr>
          <w:rFonts w:ascii="Times New Roman" w:hAnsi="Times New Roman"/>
          <w:b/>
          <w:bCs/>
          <w:szCs w:val="24"/>
          <w:lang w:val="it-IT"/>
        </w:rPr>
        <w:tab/>
      </w:r>
      <w:r w:rsidR="00894E11" w:rsidRPr="002B42E3">
        <w:rPr>
          <w:rFonts w:ascii="Times New Roman" w:hAnsi="Times New Roman"/>
          <w:bCs/>
          <w:szCs w:val="24"/>
        </w:rPr>
        <w:t xml:space="preserve">Ospedale </w:t>
      </w:r>
      <w:r w:rsidR="002B42E3" w:rsidRPr="002B42E3">
        <w:rPr>
          <w:rFonts w:ascii="Times New Roman" w:hAnsi="Times New Roman"/>
          <w:bCs/>
          <w:szCs w:val="24"/>
        </w:rPr>
        <w:t xml:space="preserve">Pediatrico </w:t>
      </w:r>
      <w:r w:rsidR="00894E11" w:rsidRPr="002B42E3">
        <w:rPr>
          <w:rFonts w:ascii="Times New Roman" w:hAnsi="Times New Roman"/>
          <w:bCs/>
          <w:szCs w:val="24"/>
        </w:rPr>
        <w:t>Bambino Gesù</w:t>
      </w:r>
      <w:r w:rsidR="00294361">
        <w:rPr>
          <w:rFonts w:ascii="Times New Roman" w:hAnsi="Times New Roman"/>
          <w:bCs/>
          <w:szCs w:val="24"/>
        </w:rPr>
        <w:t>, Roma</w:t>
      </w:r>
    </w:p>
    <w:p w14:paraId="04185DA9" w14:textId="77777777" w:rsidR="00A43E03" w:rsidRPr="002B42E3" w:rsidRDefault="00A43E03" w:rsidP="00A43E03">
      <w:pPr>
        <w:pStyle w:val="Grazia"/>
        <w:tabs>
          <w:tab w:val="left" w:pos="851"/>
        </w:tabs>
        <w:ind w:right="58"/>
        <w:jc w:val="both"/>
        <w:rPr>
          <w:rFonts w:ascii="Times New Roman" w:hAnsi="Times New Roman"/>
          <w:b/>
          <w:bCs/>
          <w:szCs w:val="24"/>
          <w:lang w:val="it-IT"/>
        </w:rPr>
      </w:pPr>
      <w:r w:rsidRPr="002B42E3">
        <w:rPr>
          <w:rFonts w:ascii="Times New Roman" w:hAnsi="Times New Roman"/>
          <w:b/>
          <w:bCs/>
          <w:szCs w:val="24"/>
          <w:lang w:val="it-IT"/>
        </w:rPr>
        <w:t>Andrea SIDDU</w:t>
      </w:r>
      <w:r w:rsidRPr="002B42E3">
        <w:rPr>
          <w:rFonts w:ascii="Times New Roman" w:hAnsi="Times New Roman"/>
          <w:szCs w:val="24"/>
          <w:lang w:val="it-IT"/>
        </w:rPr>
        <w:tab/>
      </w:r>
      <w:r w:rsidRPr="002B42E3">
        <w:rPr>
          <w:rFonts w:ascii="Times New Roman" w:hAnsi="Times New Roman"/>
          <w:szCs w:val="24"/>
          <w:lang w:val="it-IT"/>
        </w:rPr>
        <w:tab/>
      </w:r>
      <w:r w:rsidRPr="002B42E3">
        <w:rPr>
          <w:rFonts w:ascii="Times New Roman" w:hAnsi="Times New Roman"/>
          <w:szCs w:val="24"/>
          <w:lang w:val="it-IT"/>
        </w:rPr>
        <w:tab/>
      </w:r>
      <w:r w:rsidRPr="002B42E3">
        <w:rPr>
          <w:rFonts w:ascii="Times New Roman" w:hAnsi="Times New Roman"/>
          <w:szCs w:val="24"/>
          <w:lang w:val="it-IT"/>
        </w:rPr>
        <w:tab/>
        <w:t>Ministero della Salute</w:t>
      </w:r>
      <w:r w:rsidR="002B42E3">
        <w:rPr>
          <w:rFonts w:ascii="Times New Roman" w:hAnsi="Times New Roman"/>
          <w:szCs w:val="24"/>
          <w:lang w:val="it-IT"/>
        </w:rPr>
        <w:t>, Roma</w:t>
      </w:r>
    </w:p>
    <w:p w14:paraId="35CDC53B" w14:textId="77777777" w:rsidR="002B42E3" w:rsidRPr="002B42E3" w:rsidRDefault="00673546" w:rsidP="002B42E3">
      <w:pPr>
        <w:pStyle w:val="Grazia"/>
        <w:tabs>
          <w:tab w:val="left" w:pos="851"/>
        </w:tabs>
        <w:ind w:left="3540" w:right="58" w:hanging="3540"/>
        <w:rPr>
          <w:rFonts w:ascii="Times New Roman" w:hAnsi="Times New Roman"/>
          <w:bCs/>
          <w:szCs w:val="24"/>
        </w:rPr>
      </w:pPr>
      <w:r w:rsidRPr="002B42E3">
        <w:rPr>
          <w:rFonts w:ascii="Times New Roman" w:hAnsi="Times New Roman"/>
          <w:b/>
          <w:bCs/>
          <w:szCs w:val="24"/>
          <w:lang w:val="it-IT"/>
        </w:rPr>
        <w:t>Barbara SULIGOI</w:t>
      </w:r>
      <w:r w:rsidR="00894E11" w:rsidRPr="002B42E3">
        <w:rPr>
          <w:rFonts w:ascii="Times New Roman" w:hAnsi="Times New Roman"/>
          <w:b/>
          <w:bCs/>
          <w:szCs w:val="24"/>
          <w:lang w:val="it-IT"/>
        </w:rPr>
        <w:tab/>
      </w:r>
      <w:r w:rsidR="00894E11" w:rsidRPr="002B42E3">
        <w:rPr>
          <w:rFonts w:ascii="Times New Roman" w:hAnsi="Times New Roman"/>
          <w:b/>
          <w:bCs/>
          <w:szCs w:val="24"/>
          <w:lang w:val="it-IT"/>
        </w:rPr>
        <w:tab/>
      </w:r>
      <w:r w:rsidR="00A82641">
        <w:rPr>
          <w:rFonts w:ascii="Times New Roman" w:hAnsi="Times New Roman"/>
          <w:szCs w:val="24"/>
          <w:lang w:val="it-IT"/>
        </w:rPr>
        <w:t>Dipartimento Malattie i</w:t>
      </w:r>
      <w:r w:rsidR="002B42E3" w:rsidRPr="002B42E3">
        <w:rPr>
          <w:rFonts w:ascii="Times New Roman" w:hAnsi="Times New Roman"/>
          <w:szCs w:val="24"/>
          <w:lang w:val="it-IT"/>
        </w:rPr>
        <w:t xml:space="preserve">nfettive, </w:t>
      </w:r>
      <w:r w:rsidR="002B42E3" w:rsidRPr="002B42E3">
        <w:rPr>
          <w:rFonts w:ascii="Times New Roman" w:hAnsi="Times New Roman"/>
          <w:bCs/>
          <w:szCs w:val="24"/>
        </w:rPr>
        <w:t xml:space="preserve">Istituto Superiore di </w:t>
      </w:r>
    </w:p>
    <w:p w14:paraId="3214420D" w14:textId="77777777" w:rsidR="00C571C7" w:rsidRDefault="002B42E3" w:rsidP="001E50FA">
      <w:pPr>
        <w:pStyle w:val="Grazia"/>
        <w:tabs>
          <w:tab w:val="left" w:pos="851"/>
        </w:tabs>
        <w:ind w:left="3540" w:right="58" w:hanging="3540"/>
        <w:rPr>
          <w:rFonts w:ascii="Calibri" w:hAnsi="Calibri" w:cs="Arial"/>
          <w:b/>
          <w:bCs/>
          <w:sz w:val="22"/>
          <w:szCs w:val="22"/>
        </w:rPr>
      </w:pPr>
      <w:r w:rsidRPr="002B42E3">
        <w:rPr>
          <w:rFonts w:ascii="Times New Roman" w:hAnsi="Times New Roman"/>
          <w:b/>
          <w:szCs w:val="24"/>
          <w:lang w:val="it-IT"/>
        </w:rPr>
        <w:tab/>
      </w:r>
      <w:r w:rsidRPr="002B42E3">
        <w:rPr>
          <w:rFonts w:ascii="Times New Roman" w:hAnsi="Times New Roman"/>
          <w:b/>
          <w:szCs w:val="24"/>
          <w:lang w:val="it-IT"/>
        </w:rPr>
        <w:tab/>
      </w:r>
      <w:r w:rsidRPr="002B42E3">
        <w:rPr>
          <w:rFonts w:ascii="Times New Roman" w:hAnsi="Times New Roman"/>
          <w:b/>
          <w:szCs w:val="24"/>
          <w:lang w:val="it-IT"/>
        </w:rPr>
        <w:tab/>
      </w:r>
      <w:r w:rsidRPr="002B42E3">
        <w:rPr>
          <w:rFonts w:ascii="Times New Roman" w:hAnsi="Times New Roman"/>
          <w:bCs/>
          <w:szCs w:val="24"/>
        </w:rPr>
        <w:t>Sanità, Roma</w:t>
      </w:r>
    </w:p>
    <w:p w14:paraId="4E36A97D" w14:textId="77777777" w:rsidR="001E50FA" w:rsidRDefault="001E50FA" w:rsidP="001E50FA">
      <w:pPr>
        <w:pStyle w:val="Grazia"/>
        <w:tabs>
          <w:tab w:val="left" w:pos="851"/>
        </w:tabs>
        <w:ind w:right="58"/>
        <w:jc w:val="both"/>
        <w:rPr>
          <w:rFonts w:ascii="Times New Roman" w:hAnsi="Times New Roman"/>
          <w:szCs w:val="24"/>
          <w:lang w:val="it-IT"/>
        </w:rPr>
      </w:pPr>
      <w:r w:rsidRPr="006D7024">
        <w:rPr>
          <w:rFonts w:ascii="Times New Roman" w:hAnsi="Times New Roman"/>
          <w:b/>
          <w:szCs w:val="24"/>
          <w:lang w:val="it-IT"/>
        </w:rPr>
        <w:t xml:space="preserve">Maurizio </w:t>
      </w:r>
      <w:r>
        <w:rPr>
          <w:rFonts w:ascii="Times New Roman" w:hAnsi="Times New Roman"/>
          <w:b/>
          <w:szCs w:val="24"/>
          <w:lang w:val="it-IT"/>
        </w:rPr>
        <w:t>ZEGA</w:t>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sidRPr="002B42E3">
        <w:rPr>
          <w:rFonts w:ascii="Times New Roman" w:hAnsi="Times New Roman"/>
          <w:szCs w:val="24"/>
          <w:lang w:val="it-IT"/>
        </w:rPr>
        <w:t>Presidente Ordine Professioni Infermieristiche di Roma</w:t>
      </w:r>
    </w:p>
    <w:p w14:paraId="2211062A" w14:textId="77777777" w:rsidR="00B5492E" w:rsidRPr="008D1A83" w:rsidRDefault="00B5492E" w:rsidP="00E61F10">
      <w:pPr>
        <w:rPr>
          <w:rFonts w:ascii="Calibri" w:hAnsi="Calibri" w:cs="Arial"/>
          <w:b/>
          <w:bCs/>
          <w:sz w:val="22"/>
          <w:szCs w:val="22"/>
        </w:rPr>
      </w:pPr>
    </w:p>
    <w:p w14:paraId="0226465D" w14:textId="77777777" w:rsidR="002307A2" w:rsidRDefault="002307A2" w:rsidP="00E61F10">
      <w:pPr>
        <w:rPr>
          <w:rFonts w:ascii="Calibri" w:hAnsi="Calibri" w:cs="Arial"/>
          <w:b/>
          <w:bCs/>
          <w:color w:val="000000"/>
          <w:sz w:val="22"/>
          <w:szCs w:val="22"/>
          <w:highlight w:val="yellow"/>
        </w:rPr>
      </w:pPr>
    </w:p>
    <w:p w14:paraId="11660DBE" w14:textId="77777777" w:rsidR="006D3B4A" w:rsidRPr="00E729F8" w:rsidRDefault="006D3B4A" w:rsidP="00E61F10">
      <w:pPr>
        <w:rPr>
          <w:rFonts w:ascii="Calibri" w:hAnsi="Calibri" w:cs="Arial"/>
          <w:b/>
          <w:bCs/>
          <w:color w:val="000000"/>
          <w:sz w:val="22"/>
          <w:szCs w:val="22"/>
        </w:rPr>
      </w:pPr>
    </w:p>
    <w:p w14:paraId="1329EF18" w14:textId="77777777" w:rsidR="0016365E" w:rsidRPr="00D65161" w:rsidRDefault="0016365E" w:rsidP="00E61F10">
      <w:pPr>
        <w:rPr>
          <w:bCs/>
          <w:caps/>
          <w:color w:val="000000"/>
          <w:szCs w:val="24"/>
        </w:rPr>
      </w:pPr>
      <w:r w:rsidRPr="00D65161">
        <w:rPr>
          <w:b/>
          <w:bCs/>
          <w:caps/>
          <w:color w:val="000000"/>
          <w:szCs w:val="24"/>
        </w:rPr>
        <w:t>Responsabil</w:t>
      </w:r>
      <w:r w:rsidR="008002F0">
        <w:rPr>
          <w:b/>
          <w:bCs/>
          <w:caps/>
          <w:color w:val="000000"/>
          <w:szCs w:val="24"/>
        </w:rPr>
        <w:t>E</w:t>
      </w:r>
      <w:r w:rsidRPr="00D65161">
        <w:rPr>
          <w:b/>
          <w:bCs/>
          <w:caps/>
          <w:color w:val="000000"/>
          <w:szCs w:val="24"/>
        </w:rPr>
        <w:t xml:space="preserve"> Scientific</w:t>
      </w:r>
      <w:r w:rsidR="008002F0">
        <w:rPr>
          <w:b/>
          <w:bCs/>
          <w:caps/>
          <w:color w:val="000000"/>
          <w:szCs w:val="24"/>
        </w:rPr>
        <w:t>O</w:t>
      </w:r>
      <w:r w:rsidRPr="00D65161">
        <w:rPr>
          <w:b/>
          <w:bCs/>
          <w:caps/>
          <w:color w:val="000000"/>
          <w:szCs w:val="24"/>
        </w:rPr>
        <w:t xml:space="preserve"> dell’evento </w:t>
      </w:r>
    </w:p>
    <w:p w14:paraId="4AC6379F" w14:textId="77777777" w:rsidR="002B0E51" w:rsidRPr="00D65161" w:rsidRDefault="00A526F0" w:rsidP="00E61F10">
      <w:pPr>
        <w:rPr>
          <w:bCs/>
          <w:szCs w:val="24"/>
        </w:rPr>
      </w:pPr>
      <w:r w:rsidRPr="00D65161">
        <w:rPr>
          <w:bCs/>
          <w:szCs w:val="24"/>
        </w:rPr>
        <w:t>Maurizio ZEGA</w:t>
      </w:r>
    </w:p>
    <w:p w14:paraId="3150A8AD" w14:textId="77777777" w:rsidR="00BE30EC" w:rsidRPr="00D65161" w:rsidRDefault="00BE30EC" w:rsidP="00E61F10">
      <w:pPr>
        <w:rPr>
          <w:bCs/>
          <w:szCs w:val="24"/>
        </w:rPr>
      </w:pPr>
      <w:r w:rsidRPr="00D65161">
        <w:rPr>
          <w:bCs/>
          <w:szCs w:val="24"/>
        </w:rPr>
        <w:t>Ordine delle Professioni Infermieristiche di Roma</w:t>
      </w:r>
    </w:p>
    <w:p w14:paraId="7E63CD7C" w14:textId="77777777" w:rsidR="00BE30EC" w:rsidRPr="00D65161" w:rsidRDefault="00BE30EC" w:rsidP="00E61F10">
      <w:pPr>
        <w:rPr>
          <w:bCs/>
          <w:szCs w:val="24"/>
        </w:rPr>
      </w:pPr>
      <w:r w:rsidRPr="00D65161">
        <w:rPr>
          <w:bCs/>
          <w:szCs w:val="24"/>
        </w:rPr>
        <w:t>Tel. 0637511597</w:t>
      </w:r>
    </w:p>
    <w:p w14:paraId="55CF09AD" w14:textId="77777777" w:rsidR="00224769" w:rsidRPr="00D65161" w:rsidRDefault="00224769" w:rsidP="00224769">
      <w:pPr>
        <w:rPr>
          <w:bCs/>
          <w:color w:val="000000"/>
          <w:szCs w:val="24"/>
        </w:rPr>
      </w:pPr>
      <w:r w:rsidRPr="00D65161">
        <w:rPr>
          <w:bCs/>
          <w:szCs w:val="24"/>
        </w:rPr>
        <w:t>ordine@opi.roma.it</w:t>
      </w:r>
    </w:p>
    <w:p w14:paraId="02B326F7" w14:textId="77777777" w:rsidR="00BE30EC" w:rsidRPr="00D65161" w:rsidRDefault="00BE30EC" w:rsidP="00E61F10">
      <w:pPr>
        <w:rPr>
          <w:b/>
          <w:bCs/>
          <w:caps/>
          <w:color w:val="000000"/>
          <w:szCs w:val="24"/>
        </w:rPr>
      </w:pPr>
    </w:p>
    <w:p w14:paraId="2DEA8189" w14:textId="77777777" w:rsidR="00BE30EC" w:rsidRPr="00D65161" w:rsidRDefault="00BE30EC" w:rsidP="00E61F10">
      <w:pPr>
        <w:rPr>
          <w:b/>
          <w:bCs/>
          <w:caps/>
          <w:color w:val="000000"/>
          <w:szCs w:val="24"/>
        </w:rPr>
      </w:pPr>
    </w:p>
    <w:p w14:paraId="18783A45" w14:textId="77777777" w:rsidR="0016365E" w:rsidRPr="00D65161" w:rsidRDefault="0016365E" w:rsidP="00E61F10">
      <w:pPr>
        <w:rPr>
          <w:b/>
          <w:bCs/>
          <w:caps/>
          <w:color w:val="000000"/>
          <w:szCs w:val="24"/>
        </w:rPr>
      </w:pPr>
      <w:r w:rsidRPr="00D65161">
        <w:rPr>
          <w:b/>
          <w:bCs/>
          <w:caps/>
          <w:color w:val="000000"/>
          <w:szCs w:val="24"/>
        </w:rPr>
        <w:t xml:space="preserve">Segreteria Scientifica </w:t>
      </w:r>
    </w:p>
    <w:p w14:paraId="576016D9" w14:textId="77777777" w:rsidR="00BE30EC" w:rsidRPr="00D65161" w:rsidRDefault="00BE30EC" w:rsidP="00BE30EC">
      <w:pPr>
        <w:rPr>
          <w:bCs/>
          <w:color w:val="000000"/>
          <w:szCs w:val="24"/>
        </w:rPr>
      </w:pPr>
      <w:r w:rsidRPr="00D65161">
        <w:rPr>
          <w:bCs/>
          <w:color w:val="000000"/>
          <w:szCs w:val="24"/>
        </w:rPr>
        <w:t>Stefano CASCIATO</w:t>
      </w:r>
    </w:p>
    <w:p w14:paraId="1C595C00" w14:textId="77777777" w:rsidR="00BE30EC" w:rsidRPr="00D65161" w:rsidRDefault="00BE30EC" w:rsidP="00BE30EC">
      <w:pPr>
        <w:rPr>
          <w:bCs/>
          <w:color w:val="000000"/>
          <w:szCs w:val="24"/>
        </w:rPr>
      </w:pPr>
      <w:r w:rsidRPr="00D65161">
        <w:rPr>
          <w:bCs/>
          <w:color w:val="000000"/>
          <w:szCs w:val="24"/>
        </w:rPr>
        <w:t>Ordine delle Professioni Infermieristiche di Roma</w:t>
      </w:r>
    </w:p>
    <w:p w14:paraId="2B2B2552" w14:textId="77777777" w:rsidR="00BE30EC" w:rsidRPr="00D65161" w:rsidRDefault="00BE30EC" w:rsidP="00BE30EC">
      <w:pPr>
        <w:rPr>
          <w:bCs/>
          <w:szCs w:val="24"/>
        </w:rPr>
      </w:pPr>
      <w:r w:rsidRPr="00D65161">
        <w:rPr>
          <w:bCs/>
          <w:color w:val="000000"/>
          <w:szCs w:val="24"/>
        </w:rPr>
        <w:t xml:space="preserve">Tel. </w:t>
      </w:r>
      <w:r w:rsidRPr="00D65161">
        <w:rPr>
          <w:bCs/>
          <w:szCs w:val="24"/>
        </w:rPr>
        <w:t xml:space="preserve">0637511597 </w:t>
      </w:r>
    </w:p>
    <w:p w14:paraId="314392E8" w14:textId="77777777" w:rsidR="00BE30EC" w:rsidRPr="00D65161" w:rsidRDefault="00C571C7" w:rsidP="00BE30EC">
      <w:pPr>
        <w:rPr>
          <w:bCs/>
          <w:color w:val="000000"/>
          <w:szCs w:val="24"/>
        </w:rPr>
      </w:pPr>
      <w:r w:rsidRPr="00D65161">
        <w:rPr>
          <w:bCs/>
          <w:szCs w:val="24"/>
        </w:rPr>
        <w:t>ordine</w:t>
      </w:r>
      <w:r w:rsidR="00BE30EC" w:rsidRPr="00D65161">
        <w:rPr>
          <w:bCs/>
          <w:szCs w:val="24"/>
        </w:rPr>
        <w:t>@</w:t>
      </w:r>
      <w:r w:rsidRPr="00D65161">
        <w:rPr>
          <w:bCs/>
          <w:szCs w:val="24"/>
        </w:rPr>
        <w:t>opi</w:t>
      </w:r>
      <w:r w:rsidR="00BE30EC" w:rsidRPr="00D65161">
        <w:rPr>
          <w:bCs/>
          <w:szCs w:val="24"/>
        </w:rPr>
        <w:t>.roma.it</w:t>
      </w:r>
    </w:p>
    <w:p w14:paraId="08679923" w14:textId="77777777" w:rsidR="00BE30EC" w:rsidRPr="00D65161" w:rsidRDefault="00BE30EC" w:rsidP="00E61F10">
      <w:pPr>
        <w:rPr>
          <w:bCs/>
          <w:szCs w:val="24"/>
          <w:highlight w:val="yellow"/>
        </w:rPr>
      </w:pPr>
    </w:p>
    <w:p w14:paraId="096A98CD" w14:textId="77777777" w:rsidR="00024126" w:rsidRPr="00D65161" w:rsidRDefault="00DC44DF" w:rsidP="00E61F10">
      <w:pPr>
        <w:rPr>
          <w:bCs/>
          <w:szCs w:val="24"/>
        </w:rPr>
      </w:pPr>
      <w:r w:rsidRPr="00D65161">
        <w:rPr>
          <w:bCs/>
          <w:szCs w:val="24"/>
        </w:rPr>
        <w:t>Giuseppe ESPOSITO</w:t>
      </w:r>
      <w:r w:rsidR="00BE30EC" w:rsidRPr="00D65161">
        <w:rPr>
          <w:bCs/>
          <w:szCs w:val="24"/>
        </w:rPr>
        <w:t xml:space="preserve"> </w:t>
      </w:r>
    </w:p>
    <w:p w14:paraId="5974B614" w14:textId="77777777" w:rsidR="00BE30EC" w:rsidRPr="00D65161" w:rsidRDefault="00BE30EC" w:rsidP="00BE30EC">
      <w:pPr>
        <w:rPr>
          <w:bCs/>
          <w:szCs w:val="24"/>
        </w:rPr>
      </w:pPr>
      <w:r w:rsidRPr="00D65161">
        <w:rPr>
          <w:bCs/>
          <w:szCs w:val="24"/>
        </w:rPr>
        <w:t>Ordine delle Professioni Infermieristiche di Roma</w:t>
      </w:r>
    </w:p>
    <w:p w14:paraId="6D7A13A6" w14:textId="77777777" w:rsidR="00BE30EC" w:rsidRPr="00D65161" w:rsidRDefault="00BE30EC" w:rsidP="00BE30EC">
      <w:pPr>
        <w:rPr>
          <w:bCs/>
          <w:szCs w:val="24"/>
        </w:rPr>
      </w:pPr>
      <w:r w:rsidRPr="00D65161">
        <w:rPr>
          <w:bCs/>
          <w:szCs w:val="24"/>
        </w:rPr>
        <w:t>Tel. 0637511597</w:t>
      </w:r>
    </w:p>
    <w:p w14:paraId="7F50C734" w14:textId="77777777" w:rsidR="00BE30EC" w:rsidRPr="00D65161" w:rsidRDefault="00832E79" w:rsidP="00E61F10">
      <w:pPr>
        <w:rPr>
          <w:bCs/>
          <w:color w:val="000000"/>
          <w:szCs w:val="24"/>
          <w:highlight w:val="yellow"/>
        </w:rPr>
      </w:pPr>
      <w:r w:rsidRPr="00D65161">
        <w:rPr>
          <w:bCs/>
          <w:szCs w:val="24"/>
        </w:rPr>
        <w:t>ordine@opi.roma.it</w:t>
      </w:r>
    </w:p>
    <w:p w14:paraId="58F7187D" w14:textId="77777777" w:rsidR="0014630A" w:rsidRDefault="0014630A" w:rsidP="00E61F10">
      <w:pPr>
        <w:rPr>
          <w:bCs/>
          <w:color w:val="000000"/>
          <w:szCs w:val="22"/>
          <w:highlight w:val="yellow"/>
        </w:rPr>
      </w:pPr>
    </w:p>
    <w:p w14:paraId="1A736454" w14:textId="77777777" w:rsidR="00726301" w:rsidRPr="00EA37FF" w:rsidRDefault="00726301" w:rsidP="00E61F10">
      <w:pPr>
        <w:rPr>
          <w:bCs/>
          <w:color w:val="000000"/>
          <w:szCs w:val="22"/>
          <w:highlight w:val="yellow"/>
        </w:rPr>
      </w:pPr>
    </w:p>
    <w:p w14:paraId="57DCBA17" w14:textId="77777777" w:rsidR="0016365E" w:rsidRPr="00EA37FF" w:rsidRDefault="0016365E" w:rsidP="00E61F10">
      <w:pPr>
        <w:rPr>
          <w:b/>
          <w:bCs/>
          <w:caps/>
          <w:color w:val="000000"/>
          <w:szCs w:val="22"/>
        </w:rPr>
      </w:pPr>
      <w:r w:rsidRPr="00EA37FF">
        <w:rPr>
          <w:b/>
          <w:bCs/>
          <w:caps/>
          <w:color w:val="000000"/>
          <w:szCs w:val="22"/>
        </w:rPr>
        <w:t>Segreteria Organizzativa</w:t>
      </w:r>
    </w:p>
    <w:p w14:paraId="49DBDA73" w14:textId="77777777" w:rsidR="00894E11" w:rsidRPr="00EA37FF" w:rsidRDefault="00894E11" w:rsidP="00BE30EC">
      <w:pPr>
        <w:rPr>
          <w:bCs/>
          <w:color w:val="000000"/>
          <w:szCs w:val="22"/>
        </w:rPr>
      </w:pPr>
    </w:p>
    <w:p w14:paraId="12583C4E" w14:textId="77777777" w:rsidR="00BE30EC" w:rsidRPr="00EA37FF" w:rsidRDefault="00BE30EC" w:rsidP="00BE30EC">
      <w:pPr>
        <w:rPr>
          <w:bCs/>
          <w:color w:val="000000"/>
          <w:szCs w:val="22"/>
        </w:rPr>
      </w:pPr>
      <w:r w:rsidRPr="00EA37FF">
        <w:rPr>
          <w:bCs/>
          <w:color w:val="000000"/>
          <w:szCs w:val="22"/>
        </w:rPr>
        <w:t>Ordine delle Professioni Infermieristiche di Roma</w:t>
      </w:r>
    </w:p>
    <w:p w14:paraId="5E0E3D99" w14:textId="77777777" w:rsidR="004C3314" w:rsidRPr="00EA37FF" w:rsidRDefault="00BE30EC" w:rsidP="00BE30EC">
      <w:pPr>
        <w:rPr>
          <w:bCs/>
          <w:szCs w:val="22"/>
        </w:rPr>
      </w:pPr>
      <w:r w:rsidRPr="00EA37FF">
        <w:rPr>
          <w:bCs/>
          <w:szCs w:val="22"/>
        </w:rPr>
        <w:lastRenderedPageBreak/>
        <w:t>Tel. 0637511597</w:t>
      </w:r>
    </w:p>
    <w:p w14:paraId="635DF870" w14:textId="77777777" w:rsidR="008D1A83" w:rsidRDefault="001709D2" w:rsidP="00E61F10">
      <w:pPr>
        <w:rPr>
          <w:bCs/>
          <w:szCs w:val="22"/>
        </w:rPr>
      </w:pPr>
      <w:hyperlink r:id="rId12" w:history="1">
        <w:r w:rsidR="00832E79" w:rsidRPr="00EA37FF">
          <w:rPr>
            <w:rStyle w:val="Collegamentoipertestuale"/>
            <w:bCs/>
            <w:color w:val="auto"/>
            <w:szCs w:val="22"/>
            <w:u w:val="none"/>
          </w:rPr>
          <w:t>ordine@opi.roma.it</w:t>
        </w:r>
      </w:hyperlink>
    </w:p>
    <w:p w14:paraId="2710C312" w14:textId="77777777" w:rsidR="001A7D2C" w:rsidRDefault="001A7D2C" w:rsidP="00E61F10">
      <w:pPr>
        <w:rPr>
          <w:bCs/>
          <w:szCs w:val="22"/>
        </w:rPr>
      </w:pPr>
    </w:p>
    <w:p w14:paraId="49184FF9" w14:textId="77777777" w:rsidR="004D3823" w:rsidRDefault="004D3823" w:rsidP="00E61F10">
      <w:pPr>
        <w:rPr>
          <w:bCs/>
          <w:szCs w:val="22"/>
        </w:rPr>
      </w:pPr>
    </w:p>
    <w:p w14:paraId="44C0D368" w14:textId="77777777" w:rsidR="006C7F06" w:rsidRDefault="0016365E" w:rsidP="00C91DFB">
      <w:pPr>
        <w:spacing w:line="360" w:lineRule="auto"/>
        <w:jc w:val="both"/>
        <w:rPr>
          <w:b/>
          <w:szCs w:val="22"/>
        </w:rPr>
      </w:pPr>
      <w:r w:rsidRPr="00D65161">
        <w:rPr>
          <w:b/>
          <w:szCs w:val="22"/>
        </w:rPr>
        <w:t>IN</w:t>
      </w:r>
      <w:r w:rsidR="006C7F06" w:rsidRPr="00D65161">
        <w:rPr>
          <w:b/>
          <w:szCs w:val="22"/>
        </w:rPr>
        <w:t>FORMAZIONI GENERALI</w:t>
      </w:r>
    </w:p>
    <w:p w14:paraId="347B0F5A" w14:textId="77777777" w:rsidR="004D3823" w:rsidRPr="00D65161" w:rsidRDefault="004D3823" w:rsidP="00C91DFB">
      <w:pPr>
        <w:spacing w:line="360" w:lineRule="auto"/>
        <w:jc w:val="both"/>
        <w:rPr>
          <w:b/>
          <w:szCs w:val="22"/>
        </w:rPr>
      </w:pPr>
    </w:p>
    <w:p w14:paraId="7008CFFA" w14:textId="77777777" w:rsidR="00832DA1" w:rsidRPr="00D65161" w:rsidRDefault="00832DA1" w:rsidP="00C91DFB">
      <w:pPr>
        <w:spacing w:line="360" w:lineRule="auto"/>
        <w:jc w:val="both"/>
        <w:rPr>
          <w:b/>
          <w:szCs w:val="22"/>
        </w:rPr>
      </w:pPr>
    </w:p>
    <w:p w14:paraId="1D1F9352" w14:textId="77777777" w:rsidR="0016365E" w:rsidRPr="00031529" w:rsidRDefault="0016365E" w:rsidP="00031529">
      <w:pPr>
        <w:spacing w:line="276" w:lineRule="auto"/>
        <w:jc w:val="both"/>
        <w:rPr>
          <w:szCs w:val="24"/>
        </w:rPr>
      </w:pPr>
      <w:r w:rsidRPr="00294361">
        <w:rPr>
          <w:b/>
          <w:szCs w:val="24"/>
        </w:rPr>
        <w:t xml:space="preserve">Sede: </w:t>
      </w:r>
      <w:r w:rsidR="00294361" w:rsidRPr="00294361">
        <w:rPr>
          <w:szCs w:val="24"/>
        </w:rPr>
        <w:t>Aula A. Celli, Dipartimento di Sanità Pubblica e Malattie Infettive, Sapienza Università di Roma</w:t>
      </w:r>
    </w:p>
    <w:p w14:paraId="5F638109" w14:textId="77777777" w:rsidR="0016365E" w:rsidRPr="00031529" w:rsidRDefault="0016365E" w:rsidP="00031529">
      <w:pPr>
        <w:spacing w:line="276" w:lineRule="auto"/>
        <w:jc w:val="both"/>
        <w:rPr>
          <w:szCs w:val="24"/>
        </w:rPr>
      </w:pPr>
      <w:r w:rsidRPr="00031529">
        <w:rPr>
          <w:b/>
          <w:szCs w:val="24"/>
        </w:rPr>
        <w:t xml:space="preserve">Ingresso: </w:t>
      </w:r>
      <w:r w:rsidR="00D657CA">
        <w:rPr>
          <w:szCs w:val="24"/>
        </w:rPr>
        <w:t>Piazzale Aldo Moro 5</w:t>
      </w:r>
      <w:r w:rsidR="00220524" w:rsidRPr="00031529">
        <w:rPr>
          <w:szCs w:val="24"/>
        </w:rPr>
        <w:t>, Roma</w:t>
      </w:r>
    </w:p>
    <w:p w14:paraId="075A24B8" w14:textId="77777777" w:rsidR="0016365E" w:rsidRPr="00031529" w:rsidRDefault="0016365E" w:rsidP="00031529">
      <w:pPr>
        <w:spacing w:line="276" w:lineRule="auto"/>
        <w:jc w:val="both"/>
        <w:rPr>
          <w:bCs/>
          <w:szCs w:val="24"/>
        </w:rPr>
      </w:pPr>
    </w:p>
    <w:p w14:paraId="283F5048" w14:textId="77777777" w:rsidR="0016365E" w:rsidRPr="00031529" w:rsidRDefault="0016365E" w:rsidP="00031529">
      <w:pPr>
        <w:spacing w:line="276" w:lineRule="auto"/>
        <w:jc w:val="both"/>
        <w:rPr>
          <w:bCs/>
          <w:szCs w:val="24"/>
        </w:rPr>
      </w:pPr>
      <w:r w:rsidRPr="00031529">
        <w:rPr>
          <w:b/>
          <w:bCs/>
          <w:szCs w:val="24"/>
        </w:rPr>
        <w:t>Destinatari dell'evento e numero massimo di partecipanti</w:t>
      </w:r>
      <w:r w:rsidRPr="00031529">
        <w:rPr>
          <w:bCs/>
          <w:szCs w:val="24"/>
        </w:rPr>
        <w:t xml:space="preserve"> </w:t>
      </w:r>
    </w:p>
    <w:p w14:paraId="1FF79ECB" w14:textId="77777777" w:rsidR="00416E3F" w:rsidRPr="00031529" w:rsidRDefault="0016365E" w:rsidP="00031529">
      <w:pPr>
        <w:spacing w:line="276" w:lineRule="auto"/>
        <w:jc w:val="both"/>
        <w:rPr>
          <w:bCs/>
          <w:szCs w:val="24"/>
        </w:rPr>
      </w:pPr>
      <w:r w:rsidRPr="00031529">
        <w:rPr>
          <w:bCs/>
          <w:szCs w:val="24"/>
        </w:rPr>
        <w:t xml:space="preserve">Il </w:t>
      </w:r>
      <w:r w:rsidR="00832DA1" w:rsidRPr="00031529">
        <w:rPr>
          <w:bCs/>
          <w:szCs w:val="24"/>
        </w:rPr>
        <w:t>Convegno</w:t>
      </w:r>
      <w:r w:rsidRPr="00031529">
        <w:rPr>
          <w:bCs/>
          <w:szCs w:val="24"/>
        </w:rPr>
        <w:t xml:space="preserve"> è destinato a</w:t>
      </w:r>
      <w:r w:rsidR="00416E3F" w:rsidRPr="00031529">
        <w:rPr>
          <w:bCs/>
          <w:szCs w:val="24"/>
        </w:rPr>
        <w:t xml:space="preserve"> infermieri e </w:t>
      </w:r>
      <w:r w:rsidR="003E3372" w:rsidRPr="00031529">
        <w:rPr>
          <w:bCs/>
          <w:szCs w:val="24"/>
        </w:rPr>
        <w:t>infermieri</w:t>
      </w:r>
      <w:r w:rsidR="00416E3F" w:rsidRPr="00031529">
        <w:rPr>
          <w:bCs/>
          <w:szCs w:val="24"/>
        </w:rPr>
        <w:t xml:space="preserve"> </w:t>
      </w:r>
      <w:r w:rsidR="00A966A0" w:rsidRPr="00031529">
        <w:rPr>
          <w:bCs/>
          <w:szCs w:val="24"/>
        </w:rPr>
        <w:t xml:space="preserve">pediatrici </w:t>
      </w:r>
    </w:p>
    <w:p w14:paraId="799393E8" w14:textId="77777777" w:rsidR="0016365E" w:rsidRPr="00031529" w:rsidRDefault="0016365E" w:rsidP="00031529">
      <w:pPr>
        <w:spacing w:line="276" w:lineRule="auto"/>
        <w:jc w:val="both"/>
        <w:rPr>
          <w:bCs/>
          <w:szCs w:val="24"/>
        </w:rPr>
      </w:pPr>
      <w:r w:rsidRPr="00031529">
        <w:rPr>
          <w:bCs/>
          <w:szCs w:val="24"/>
        </w:rPr>
        <w:t xml:space="preserve">Saranno ammessi un </w:t>
      </w:r>
      <w:r w:rsidRPr="00726301">
        <w:rPr>
          <w:bCs/>
          <w:szCs w:val="24"/>
        </w:rPr>
        <w:t xml:space="preserve">massimo di </w:t>
      </w:r>
      <w:r w:rsidR="00D657CA" w:rsidRPr="00726301">
        <w:rPr>
          <w:bCs/>
          <w:szCs w:val="24"/>
        </w:rPr>
        <w:t>10</w:t>
      </w:r>
      <w:r w:rsidR="00894E11" w:rsidRPr="00726301">
        <w:rPr>
          <w:bCs/>
          <w:szCs w:val="24"/>
        </w:rPr>
        <w:t>0</w:t>
      </w:r>
      <w:r w:rsidR="00E84423" w:rsidRPr="00726301">
        <w:rPr>
          <w:bCs/>
          <w:szCs w:val="24"/>
        </w:rPr>
        <w:t xml:space="preserve"> </w:t>
      </w:r>
      <w:r w:rsidRPr="00726301">
        <w:rPr>
          <w:bCs/>
          <w:szCs w:val="24"/>
        </w:rPr>
        <w:t>partecipanti</w:t>
      </w:r>
      <w:r w:rsidRPr="00031529">
        <w:rPr>
          <w:bCs/>
          <w:szCs w:val="24"/>
        </w:rPr>
        <w:t>.</w:t>
      </w:r>
    </w:p>
    <w:p w14:paraId="2D9E1408" w14:textId="77777777" w:rsidR="0016365E" w:rsidRPr="00031529" w:rsidRDefault="0016365E" w:rsidP="00031529">
      <w:pPr>
        <w:spacing w:line="276" w:lineRule="auto"/>
        <w:jc w:val="both"/>
        <w:rPr>
          <w:szCs w:val="24"/>
        </w:rPr>
      </w:pPr>
    </w:p>
    <w:p w14:paraId="24734E59" w14:textId="77777777" w:rsidR="0016365E" w:rsidRPr="00031529" w:rsidRDefault="0016365E" w:rsidP="00031529">
      <w:pPr>
        <w:spacing w:line="276" w:lineRule="auto"/>
        <w:jc w:val="both"/>
        <w:rPr>
          <w:szCs w:val="24"/>
        </w:rPr>
      </w:pPr>
      <w:r w:rsidRPr="00031529">
        <w:rPr>
          <w:b/>
          <w:szCs w:val="24"/>
        </w:rPr>
        <w:t>Modalità di iscrizione</w:t>
      </w:r>
    </w:p>
    <w:p w14:paraId="76918532" w14:textId="77777777" w:rsidR="0016365E" w:rsidRPr="00031529" w:rsidRDefault="0016365E" w:rsidP="00031529">
      <w:pPr>
        <w:spacing w:line="276" w:lineRule="auto"/>
        <w:jc w:val="both"/>
        <w:rPr>
          <w:bCs/>
          <w:szCs w:val="24"/>
        </w:rPr>
      </w:pPr>
      <w:r w:rsidRPr="00031529">
        <w:rPr>
          <w:szCs w:val="24"/>
        </w:rPr>
        <w:t>L</w:t>
      </w:r>
      <w:r w:rsidRPr="00031529">
        <w:rPr>
          <w:bCs/>
          <w:szCs w:val="24"/>
        </w:rPr>
        <w:t xml:space="preserve">a domanda di </w:t>
      </w:r>
      <w:r w:rsidR="00EA37FF">
        <w:rPr>
          <w:bCs/>
          <w:szCs w:val="24"/>
        </w:rPr>
        <w:t xml:space="preserve">iscrizione, </w:t>
      </w:r>
      <w:r w:rsidR="00D65161" w:rsidRPr="00031529">
        <w:rPr>
          <w:bCs/>
          <w:szCs w:val="24"/>
        </w:rPr>
        <w:t xml:space="preserve">disponibile sul sito dell’Ordine degli Infermieri di Roma </w:t>
      </w:r>
      <w:r w:rsidR="00C91DFB" w:rsidRPr="00031529">
        <w:rPr>
          <w:szCs w:val="24"/>
        </w:rPr>
        <w:t xml:space="preserve">al seguente link </w:t>
      </w:r>
      <w:hyperlink r:id="rId13" w:history="1">
        <w:r w:rsidR="00C91DFB" w:rsidRPr="00031529">
          <w:rPr>
            <w:rStyle w:val="Collegamentoipertestuale"/>
            <w:color w:val="auto"/>
            <w:szCs w:val="24"/>
          </w:rPr>
          <w:t>https://opiroma.sailportal.it</w:t>
        </w:r>
      </w:hyperlink>
      <w:r w:rsidR="00C91DFB" w:rsidRPr="00031529">
        <w:rPr>
          <w:szCs w:val="24"/>
        </w:rPr>
        <w:t xml:space="preserve">,  </w:t>
      </w:r>
      <w:r w:rsidRPr="00031529">
        <w:rPr>
          <w:bCs/>
          <w:szCs w:val="24"/>
        </w:rPr>
        <w:t>d</w:t>
      </w:r>
      <w:r w:rsidR="00C91DFB" w:rsidRPr="00031529">
        <w:rPr>
          <w:bCs/>
          <w:szCs w:val="24"/>
        </w:rPr>
        <w:t>ovrà</w:t>
      </w:r>
      <w:r w:rsidR="00EA37FF">
        <w:rPr>
          <w:bCs/>
          <w:szCs w:val="24"/>
        </w:rPr>
        <w:t xml:space="preserve"> essere debitamente compilata </w:t>
      </w:r>
      <w:r w:rsidRPr="00031529">
        <w:rPr>
          <w:szCs w:val="24"/>
        </w:rPr>
        <w:t xml:space="preserve">entro il </w:t>
      </w:r>
      <w:r w:rsidR="0099019B" w:rsidRPr="00031529">
        <w:rPr>
          <w:szCs w:val="24"/>
        </w:rPr>
        <w:t>4</w:t>
      </w:r>
      <w:r w:rsidR="00173FFF" w:rsidRPr="00031529">
        <w:rPr>
          <w:szCs w:val="24"/>
        </w:rPr>
        <w:t xml:space="preserve"> ottobre 20</w:t>
      </w:r>
      <w:r w:rsidR="0099019B" w:rsidRPr="00031529">
        <w:rPr>
          <w:szCs w:val="24"/>
        </w:rPr>
        <w:t>23</w:t>
      </w:r>
      <w:r w:rsidR="00C91DFB" w:rsidRPr="00031529">
        <w:rPr>
          <w:szCs w:val="24"/>
        </w:rPr>
        <w:t>.</w:t>
      </w:r>
    </w:p>
    <w:p w14:paraId="47AFB956" w14:textId="77777777" w:rsidR="0016365E" w:rsidRPr="00031529" w:rsidRDefault="0016365E" w:rsidP="00031529">
      <w:pPr>
        <w:spacing w:line="276" w:lineRule="auto"/>
        <w:jc w:val="both"/>
        <w:rPr>
          <w:szCs w:val="24"/>
        </w:rPr>
      </w:pPr>
      <w:r w:rsidRPr="00031529">
        <w:rPr>
          <w:szCs w:val="24"/>
        </w:rPr>
        <w:t xml:space="preserve">La partecipazione all'evento è gratuita. </w:t>
      </w:r>
    </w:p>
    <w:p w14:paraId="3B6600EB" w14:textId="77777777" w:rsidR="00C91DFB" w:rsidRPr="00031529" w:rsidRDefault="00C91DFB" w:rsidP="00031529">
      <w:pPr>
        <w:spacing w:line="276" w:lineRule="auto"/>
        <w:jc w:val="both"/>
        <w:rPr>
          <w:color w:val="2E5395"/>
          <w:szCs w:val="24"/>
        </w:rPr>
      </w:pPr>
    </w:p>
    <w:p w14:paraId="533E07B2" w14:textId="77777777" w:rsidR="0016365E" w:rsidRPr="00031529" w:rsidRDefault="0016365E" w:rsidP="00031529">
      <w:pPr>
        <w:spacing w:line="276" w:lineRule="auto"/>
        <w:jc w:val="both"/>
        <w:rPr>
          <w:szCs w:val="24"/>
        </w:rPr>
      </w:pPr>
      <w:r w:rsidRPr="00031529">
        <w:rPr>
          <w:b/>
          <w:szCs w:val="24"/>
        </w:rPr>
        <w:t xml:space="preserve">Modalità di verifica dell'apprendimento </w:t>
      </w:r>
    </w:p>
    <w:p w14:paraId="0DBA06B8" w14:textId="77777777" w:rsidR="00C91DFB" w:rsidRPr="00C91DFB" w:rsidRDefault="00C91DFB" w:rsidP="00031529">
      <w:pPr>
        <w:autoSpaceDE w:val="0"/>
        <w:autoSpaceDN w:val="0"/>
        <w:adjustRightInd w:val="0"/>
        <w:spacing w:line="276" w:lineRule="auto"/>
        <w:jc w:val="both"/>
        <w:rPr>
          <w:szCs w:val="24"/>
        </w:rPr>
      </w:pPr>
      <w:r w:rsidRPr="00C91DFB">
        <w:rPr>
          <w:szCs w:val="24"/>
        </w:rPr>
        <w:t>Al termine del Convegno, per i partecipanti che richiedano i crediti ECM, è prevista la compilazione del questionario di valutazione delle c</w:t>
      </w:r>
      <w:r w:rsidR="00EA37FF">
        <w:rPr>
          <w:szCs w:val="24"/>
        </w:rPr>
        <w:t>onoscenze e di gradimento dell’e</w:t>
      </w:r>
      <w:r w:rsidRPr="00C91DFB">
        <w:rPr>
          <w:szCs w:val="24"/>
        </w:rPr>
        <w:t xml:space="preserve">vento. I questionari saranno inviati all’indirizzo di posta elettronica del partecipante. </w:t>
      </w:r>
    </w:p>
    <w:p w14:paraId="34A06629" w14:textId="77777777" w:rsidR="00C91DFB" w:rsidRPr="00031529" w:rsidRDefault="00C91DFB" w:rsidP="00031529">
      <w:pPr>
        <w:spacing w:line="276" w:lineRule="auto"/>
        <w:jc w:val="both"/>
        <w:rPr>
          <w:szCs w:val="24"/>
        </w:rPr>
      </w:pPr>
      <w:r w:rsidRPr="00031529">
        <w:rPr>
          <w:szCs w:val="24"/>
        </w:rPr>
        <w:t>Per ricevere i crediti ECM sarà necessario rispondere correttamente ad almeno il 75% delle domande del questionario di apprendimento.</w:t>
      </w:r>
    </w:p>
    <w:p w14:paraId="087BF7E8" w14:textId="77777777" w:rsidR="0016365E" w:rsidRPr="00031529" w:rsidRDefault="0016365E" w:rsidP="00031529">
      <w:pPr>
        <w:spacing w:line="276" w:lineRule="auto"/>
        <w:ind w:right="58"/>
        <w:jc w:val="both"/>
        <w:rPr>
          <w:color w:val="000000"/>
          <w:szCs w:val="24"/>
        </w:rPr>
      </w:pPr>
    </w:p>
    <w:p w14:paraId="16E23DED" w14:textId="77777777" w:rsidR="0016365E" w:rsidRPr="00031529" w:rsidRDefault="0016365E" w:rsidP="00031529">
      <w:pPr>
        <w:spacing w:line="276" w:lineRule="auto"/>
        <w:ind w:right="58"/>
        <w:jc w:val="both"/>
        <w:rPr>
          <w:b/>
          <w:szCs w:val="24"/>
        </w:rPr>
      </w:pPr>
      <w:r w:rsidRPr="00031529">
        <w:rPr>
          <w:b/>
          <w:szCs w:val="24"/>
        </w:rPr>
        <w:t>Crediti formativi ECM</w:t>
      </w:r>
    </w:p>
    <w:p w14:paraId="006E5AE2" w14:textId="77777777" w:rsidR="0016365E" w:rsidRPr="00031529" w:rsidRDefault="0016365E" w:rsidP="00031529">
      <w:pPr>
        <w:tabs>
          <w:tab w:val="left" w:pos="1418"/>
        </w:tabs>
        <w:spacing w:line="276" w:lineRule="auto"/>
        <w:jc w:val="both"/>
        <w:rPr>
          <w:szCs w:val="24"/>
        </w:rPr>
      </w:pPr>
      <w:r w:rsidRPr="00031529">
        <w:rPr>
          <w:szCs w:val="24"/>
        </w:rPr>
        <w:t xml:space="preserve">È previsto l'accreditamento ECM per le seguenti figure professionali: </w:t>
      </w:r>
    </w:p>
    <w:p w14:paraId="24A142E8" w14:textId="77777777" w:rsidR="0016365E" w:rsidRPr="00031529" w:rsidRDefault="0016365E" w:rsidP="00031529">
      <w:pPr>
        <w:tabs>
          <w:tab w:val="left" w:pos="1418"/>
        </w:tabs>
        <w:spacing w:line="276" w:lineRule="auto"/>
        <w:jc w:val="both"/>
        <w:rPr>
          <w:bCs/>
          <w:color w:val="000000"/>
          <w:szCs w:val="24"/>
        </w:rPr>
      </w:pPr>
      <w:r w:rsidRPr="008002F0">
        <w:rPr>
          <w:bCs/>
          <w:color w:val="000000"/>
          <w:szCs w:val="24"/>
        </w:rPr>
        <w:t>Professioni:</w:t>
      </w:r>
      <w:r w:rsidRPr="00031529">
        <w:rPr>
          <w:bCs/>
          <w:color w:val="000000"/>
          <w:szCs w:val="24"/>
        </w:rPr>
        <w:t xml:space="preserve"> </w:t>
      </w:r>
      <w:r w:rsidR="00BE30EC" w:rsidRPr="00031529">
        <w:rPr>
          <w:bCs/>
          <w:color w:val="000000"/>
          <w:szCs w:val="24"/>
        </w:rPr>
        <w:t>Infermiere</w:t>
      </w:r>
      <w:r w:rsidR="0090142F" w:rsidRPr="00031529">
        <w:rPr>
          <w:bCs/>
          <w:color w:val="000000"/>
          <w:szCs w:val="24"/>
        </w:rPr>
        <w:t xml:space="preserve"> e Infermiere Pediatrico</w:t>
      </w:r>
      <w:r w:rsidRPr="00031529">
        <w:rPr>
          <w:bCs/>
          <w:color w:val="000000"/>
          <w:szCs w:val="24"/>
        </w:rPr>
        <w:tab/>
      </w:r>
    </w:p>
    <w:p w14:paraId="5990779A" w14:textId="77777777" w:rsidR="0016365E" w:rsidRPr="00031529" w:rsidRDefault="0016365E" w:rsidP="00031529">
      <w:pPr>
        <w:spacing w:line="276" w:lineRule="auto"/>
        <w:ind w:right="58"/>
        <w:jc w:val="both"/>
        <w:rPr>
          <w:iCs/>
          <w:szCs w:val="24"/>
        </w:rPr>
      </w:pPr>
    </w:p>
    <w:p w14:paraId="16493291" w14:textId="77777777" w:rsidR="0016365E" w:rsidRPr="00031529" w:rsidRDefault="0016365E" w:rsidP="00031529">
      <w:pPr>
        <w:spacing w:line="276" w:lineRule="auto"/>
        <w:ind w:right="58"/>
        <w:jc w:val="both"/>
        <w:rPr>
          <w:color w:val="000000"/>
          <w:szCs w:val="24"/>
        </w:rPr>
      </w:pPr>
    </w:p>
    <w:p w14:paraId="112597C8" w14:textId="77777777" w:rsidR="0016365E" w:rsidRPr="00031529" w:rsidRDefault="0016365E" w:rsidP="00031529">
      <w:pPr>
        <w:spacing w:line="276" w:lineRule="auto"/>
        <w:jc w:val="both"/>
        <w:rPr>
          <w:b/>
          <w:szCs w:val="24"/>
        </w:rPr>
      </w:pPr>
      <w:r w:rsidRPr="00031529">
        <w:rPr>
          <w:b/>
          <w:szCs w:val="24"/>
        </w:rPr>
        <w:t>Attestati</w:t>
      </w:r>
    </w:p>
    <w:p w14:paraId="6A3C827C" w14:textId="77777777" w:rsidR="00C91DFB" w:rsidRPr="00C91DFB" w:rsidRDefault="00C91DFB" w:rsidP="00031529">
      <w:pPr>
        <w:autoSpaceDE w:val="0"/>
        <w:autoSpaceDN w:val="0"/>
        <w:adjustRightInd w:val="0"/>
        <w:spacing w:line="276" w:lineRule="auto"/>
        <w:jc w:val="both"/>
        <w:rPr>
          <w:szCs w:val="24"/>
        </w:rPr>
      </w:pPr>
      <w:r w:rsidRPr="00C91DFB">
        <w:rPr>
          <w:szCs w:val="24"/>
        </w:rPr>
        <w:t>L'attestato di partecipazione al Convegno verrà consegnato il giorno dell’Evento.</w:t>
      </w:r>
    </w:p>
    <w:p w14:paraId="2E66BD0B" w14:textId="77777777" w:rsidR="0016365E" w:rsidRPr="00031529" w:rsidRDefault="00C91DFB" w:rsidP="00031529">
      <w:pPr>
        <w:spacing w:line="276" w:lineRule="auto"/>
        <w:jc w:val="both"/>
        <w:rPr>
          <w:szCs w:val="24"/>
        </w:rPr>
      </w:pPr>
      <w:r w:rsidRPr="00031529">
        <w:rPr>
          <w:szCs w:val="24"/>
        </w:rPr>
        <w:t>L'attestato ECM sarà recapitato agli aventi diritto a procedure di accreditamento ECM espletate.</w:t>
      </w:r>
    </w:p>
    <w:p w14:paraId="366F1B59" w14:textId="77777777" w:rsidR="00031529" w:rsidRPr="00031529" w:rsidRDefault="00031529" w:rsidP="00031529">
      <w:pPr>
        <w:spacing w:line="276" w:lineRule="auto"/>
        <w:jc w:val="both"/>
        <w:rPr>
          <w:bCs/>
          <w:szCs w:val="24"/>
        </w:rPr>
      </w:pPr>
      <w:r w:rsidRPr="00031529">
        <w:rPr>
          <w:szCs w:val="24"/>
        </w:rPr>
        <w:t>Per ogni informazione contattare la Segreteria Organizzativa dell’Ordine delle Professioni Infermieristiche ai numeri sopra indicati.</w:t>
      </w:r>
    </w:p>
    <w:sectPr w:rsidR="00031529" w:rsidRPr="00031529" w:rsidSect="00031529">
      <w:headerReference w:type="default" r:id="rId14"/>
      <w:pgSz w:w="11906" w:h="16838"/>
      <w:pgMar w:top="1276" w:right="1134" w:bottom="709" w:left="1134"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62774" w14:textId="77777777" w:rsidR="001709D2" w:rsidRDefault="001709D2">
      <w:r>
        <w:separator/>
      </w:r>
    </w:p>
  </w:endnote>
  <w:endnote w:type="continuationSeparator" w:id="0">
    <w:p w14:paraId="455E28D4" w14:textId="77777777" w:rsidR="001709D2" w:rsidRDefault="0017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AC6C" w14:textId="77777777" w:rsidR="001709D2" w:rsidRDefault="001709D2">
      <w:r>
        <w:separator/>
      </w:r>
    </w:p>
  </w:footnote>
  <w:footnote w:type="continuationSeparator" w:id="0">
    <w:p w14:paraId="2C5D56EC" w14:textId="77777777" w:rsidR="001709D2" w:rsidRDefault="0017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A697" w14:textId="77777777" w:rsidR="00974793" w:rsidRPr="00974793" w:rsidRDefault="00974793" w:rsidP="00974793">
    <w:pPr>
      <w:pStyle w:val="Intestazione"/>
      <w:tabs>
        <w:tab w:val="clear" w:pos="4153"/>
        <w:tab w:val="clear" w:pos="8306"/>
      </w:tabs>
      <w:ind w:right="-1"/>
      <w:jc w:val="center"/>
      <w:rPr>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B09"/>
    <w:multiLevelType w:val="hybridMultilevel"/>
    <w:tmpl w:val="C77433E4"/>
    <w:lvl w:ilvl="0" w:tplc="FF8C5ABC">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36A29AE"/>
    <w:multiLevelType w:val="hybridMultilevel"/>
    <w:tmpl w:val="40F69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3D7A9C"/>
    <w:multiLevelType w:val="hybridMultilevel"/>
    <w:tmpl w:val="0824C696"/>
    <w:lvl w:ilvl="0" w:tplc="0428F0C8">
      <w:start w:val="1"/>
      <w:numFmt w:val="bullet"/>
      <w:lvlText w:val="•"/>
      <w:lvlJc w:val="left"/>
      <w:pPr>
        <w:tabs>
          <w:tab w:val="num" w:pos="720"/>
        </w:tabs>
        <w:ind w:left="720" w:hanging="360"/>
      </w:pPr>
      <w:rPr>
        <w:rFonts w:ascii="Arial" w:hAnsi="Arial" w:hint="default"/>
      </w:rPr>
    </w:lvl>
    <w:lvl w:ilvl="1" w:tplc="B8F2B33A" w:tentative="1">
      <w:start w:val="1"/>
      <w:numFmt w:val="bullet"/>
      <w:lvlText w:val="•"/>
      <w:lvlJc w:val="left"/>
      <w:pPr>
        <w:tabs>
          <w:tab w:val="num" w:pos="1440"/>
        </w:tabs>
        <w:ind w:left="1440" w:hanging="360"/>
      </w:pPr>
      <w:rPr>
        <w:rFonts w:ascii="Arial" w:hAnsi="Arial" w:hint="default"/>
      </w:rPr>
    </w:lvl>
    <w:lvl w:ilvl="2" w:tplc="6156A02C" w:tentative="1">
      <w:start w:val="1"/>
      <w:numFmt w:val="bullet"/>
      <w:lvlText w:val="•"/>
      <w:lvlJc w:val="left"/>
      <w:pPr>
        <w:tabs>
          <w:tab w:val="num" w:pos="2160"/>
        </w:tabs>
        <w:ind w:left="2160" w:hanging="360"/>
      </w:pPr>
      <w:rPr>
        <w:rFonts w:ascii="Arial" w:hAnsi="Arial" w:hint="default"/>
      </w:rPr>
    </w:lvl>
    <w:lvl w:ilvl="3" w:tplc="489C1896" w:tentative="1">
      <w:start w:val="1"/>
      <w:numFmt w:val="bullet"/>
      <w:lvlText w:val="•"/>
      <w:lvlJc w:val="left"/>
      <w:pPr>
        <w:tabs>
          <w:tab w:val="num" w:pos="2880"/>
        </w:tabs>
        <w:ind w:left="2880" w:hanging="360"/>
      </w:pPr>
      <w:rPr>
        <w:rFonts w:ascii="Arial" w:hAnsi="Arial" w:hint="default"/>
      </w:rPr>
    </w:lvl>
    <w:lvl w:ilvl="4" w:tplc="8430A468" w:tentative="1">
      <w:start w:val="1"/>
      <w:numFmt w:val="bullet"/>
      <w:lvlText w:val="•"/>
      <w:lvlJc w:val="left"/>
      <w:pPr>
        <w:tabs>
          <w:tab w:val="num" w:pos="3600"/>
        </w:tabs>
        <w:ind w:left="3600" w:hanging="360"/>
      </w:pPr>
      <w:rPr>
        <w:rFonts w:ascii="Arial" w:hAnsi="Arial" w:hint="default"/>
      </w:rPr>
    </w:lvl>
    <w:lvl w:ilvl="5" w:tplc="C9FC7ABE" w:tentative="1">
      <w:start w:val="1"/>
      <w:numFmt w:val="bullet"/>
      <w:lvlText w:val="•"/>
      <w:lvlJc w:val="left"/>
      <w:pPr>
        <w:tabs>
          <w:tab w:val="num" w:pos="4320"/>
        </w:tabs>
        <w:ind w:left="4320" w:hanging="360"/>
      </w:pPr>
      <w:rPr>
        <w:rFonts w:ascii="Arial" w:hAnsi="Arial" w:hint="default"/>
      </w:rPr>
    </w:lvl>
    <w:lvl w:ilvl="6" w:tplc="70A857BC" w:tentative="1">
      <w:start w:val="1"/>
      <w:numFmt w:val="bullet"/>
      <w:lvlText w:val="•"/>
      <w:lvlJc w:val="left"/>
      <w:pPr>
        <w:tabs>
          <w:tab w:val="num" w:pos="5040"/>
        </w:tabs>
        <w:ind w:left="5040" w:hanging="360"/>
      </w:pPr>
      <w:rPr>
        <w:rFonts w:ascii="Arial" w:hAnsi="Arial" w:hint="default"/>
      </w:rPr>
    </w:lvl>
    <w:lvl w:ilvl="7" w:tplc="415485FC" w:tentative="1">
      <w:start w:val="1"/>
      <w:numFmt w:val="bullet"/>
      <w:lvlText w:val="•"/>
      <w:lvlJc w:val="left"/>
      <w:pPr>
        <w:tabs>
          <w:tab w:val="num" w:pos="5760"/>
        </w:tabs>
        <w:ind w:left="5760" w:hanging="360"/>
      </w:pPr>
      <w:rPr>
        <w:rFonts w:ascii="Arial" w:hAnsi="Arial" w:hint="default"/>
      </w:rPr>
    </w:lvl>
    <w:lvl w:ilvl="8" w:tplc="AFF01F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551D72"/>
    <w:multiLevelType w:val="hybridMultilevel"/>
    <w:tmpl w:val="A6B03928"/>
    <w:lvl w:ilvl="0" w:tplc="9DECDC7E">
      <w:start w:val="1"/>
      <w:numFmt w:val="decimal"/>
      <w:lvlText w:val="%1."/>
      <w:lvlJc w:val="left"/>
      <w:pPr>
        <w:ind w:left="720" w:hanging="360"/>
      </w:pPr>
      <w:rPr>
        <w:rFonts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086E3F"/>
    <w:multiLevelType w:val="hybridMultilevel"/>
    <w:tmpl w:val="8CDC743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C4A748A"/>
    <w:multiLevelType w:val="hybridMultilevel"/>
    <w:tmpl w:val="83B2B0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BC02D2"/>
    <w:multiLevelType w:val="hybridMultilevel"/>
    <w:tmpl w:val="D572F7F0"/>
    <w:lvl w:ilvl="0" w:tplc="336C2FC0">
      <w:start w:val="1"/>
      <w:numFmt w:val="bullet"/>
      <w:lvlText w:val="•"/>
      <w:lvlJc w:val="left"/>
      <w:pPr>
        <w:tabs>
          <w:tab w:val="num" w:pos="720"/>
        </w:tabs>
        <w:ind w:left="720" w:hanging="360"/>
      </w:pPr>
      <w:rPr>
        <w:rFonts w:ascii="Arial" w:hAnsi="Arial" w:hint="default"/>
      </w:rPr>
    </w:lvl>
    <w:lvl w:ilvl="1" w:tplc="3AEA8014" w:tentative="1">
      <w:start w:val="1"/>
      <w:numFmt w:val="bullet"/>
      <w:lvlText w:val="•"/>
      <w:lvlJc w:val="left"/>
      <w:pPr>
        <w:tabs>
          <w:tab w:val="num" w:pos="1440"/>
        </w:tabs>
        <w:ind w:left="1440" w:hanging="360"/>
      </w:pPr>
      <w:rPr>
        <w:rFonts w:ascii="Arial" w:hAnsi="Arial" w:hint="default"/>
      </w:rPr>
    </w:lvl>
    <w:lvl w:ilvl="2" w:tplc="1514F882" w:tentative="1">
      <w:start w:val="1"/>
      <w:numFmt w:val="bullet"/>
      <w:lvlText w:val="•"/>
      <w:lvlJc w:val="left"/>
      <w:pPr>
        <w:tabs>
          <w:tab w:val="num" w:pos="2160"/>
        </w:tabs>
        <w:ind w:left="2160" w:hanging="360"/>
      </w:pPr>
      <w:rPr>
        <w:rFonts w:ascii="Arial" w:hAnsi="Arial" w:hint="default"/>
      </w:rPr>
    </w:lvl>
    <w:lvl w:ilvl="3" w:tplc="4054266C" w:tentative="1">
      <w:start w:val="1"/>
      <w:numFmt w:val="bullet"/>
      <w:lvlText w:val="•"/>
      <w:lvlJc w:val="left"/>
      <w:pPr>
        <w:tabs>
          <w:tab w:val="num" w:pos="2880"/>
        </w:tabs>
        <w:ind w:left="2880" w:hanging="360"/>
      </w:pPr>
      <w:rPr>
        <w:rFonts w:ascii="Arial" w:hAnsi="Arial" w:hint="default"/>
      </w:rPr>
    </w:lvl>
    <w:lvl w:ilvl="4" w:tplc="4A24AE10" w:tentative="1">
      <w:start w:val="1"/>
      <w:numFmt w:val="bullet"/>
      <w:lvlText w:val="•"/>
      <w:lvlJc w:val="left"/>
      <w:pPr>
        <w:tabs>
          <w:tab w:val="num" w:pos="3600"/>
        </w:tabs>
        <w:ind w:left="3600" w:hanging="360"/>
      </w:pPr>
      <w:rPr>
        <w:rFonts w:ascii="Arial" w:hAnsi="Arial" w:hint="default"/>
      </w:rPr>
    </w:lvl>
    <w:lvl w:ilvl="5" w:tplc="41C0D5C8" w:tentative="1">
      <w:start w:val="1"/>
      <w:numFmt w:val="bullet"/>
      <w:lvlText w:val="•"/>
      <w:lvlJc w:val="left"/>
      <w:pPr>
        <w:tabs>
          <w:tab w:val="num" w:pos="4320"/>
        </w:tabs>
        <w:ind w:left="4320" w:hanging="360"/>
      </w:pPr>
      <w:rPr>
        <w:rFonts w:ascii="Arial" w:hAnsi="Arial" w:hint="default"/>
      </w:rPr>
    </w:lvl>
    <w:lvl w:ilvl="6" w:tplc="0262EC2A" w:tentative="1">
      <w:start w:val="1"/>
      <w:numFmt w:val="bullet"/>
      <w:lvlText w:val="•"/>
      <w:lvlJc w:val="left"/>
      <w:pPr>
        <w:tabs>
          <w:tab w:val="num" w:pos="5040"/>
        </w:tabs>
        <w:ind w:left="5040" w:hanging="360"/>
      </w:pPr>
      <w:rPr>
        <w:rFonts w:ascii="Arial" w:hAnsi="Arial" w:hint="default"/>
      </w:rPr>
    </w:lvl>
    <w:lvl w:ilvl="7" w:tplc="C0EEE0C2" w:tentative="1">
      <w:start w:val="1"/>
      <w:numFmt w:val="bullet"/>
      <w:lvlText w:val="•"/>
      <w:lvlJc w:val="left"/>
      <w:pPr>
        <w:tabs>
          <w:tab w:val="num" w:pos="5760"/>
        </w:tabs>
        <w:ind w:left="5760" w:hanging="360"/>
      </w:pPr>
      <w:rPr>
        <w:rFonts w:ascii="Arial" w:hAnsi="Arial" w:hint="default"/>
      </w:rPr>
    </w:lvl>
    <w:lvl w:ilvl="8" w:tplc="36A014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0D18D1"/>
    <w:multiLevelType w:val="hybridMultilevel"/>
    <w:tmpl w:val="5D62FC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DB715B"/>
    <w:multiLevelType w:val="hybridMultilevel"/>
    <w:tmpl w:val="E0F48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5149FA"/>
    <w:multiLevelType w:val="hybridMultilevel"/>
    <w:tmpl w:val="EFAADD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161592"/>
    <w:multiLevelType w:val="hybridMultilevel"/>
    <w:tmpl w:val="6A3874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E274A9"/>
    <w:multiLevelType w:val="hybridMultilevel"/>
    <w:tmpl w:val="9CE801BE"/>
    <w:lvl w:ilvl="0" w:tplc="147A065E">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1714721"/>
    <w:multiLevelType w:val="hybridMultilevel"/>
    <w:tmpl w:val="DD6409D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31E2808"/>
    <w:multiLevelType w:val="hybridMultilevel"/>
    <w:tmpl w:val="0DE2E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A535A6"/>
    <w:multiLevelType w:val="hybridMultilevel"/>
    <w:tmpl w:val="C1D23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10"/>
  </w:num>
  <w:num w:numId="5">
    <w:abstractNumId w:val="5"/>
  </w:num>
  <w:num w:numId="6">
    <w:abstractNumId w:val="1"/>
  </w:num>
  <w:num w:numId="7">
    <w:abstractNumId w:val="9"/>
  </w:num>
  <w:num w:numId="8">
    <w:abstractNumId w:val="6"/>
  </w:num>
  <w:num w:numId="9">
    <w:abstractNumId w:val="2"/>
  </w:num>
  <w:num w:numId="10">
    <w:abstractNumId w:val="7"/>
  </w:num>
  <w:num w:numId="11">
    <w:abstractNumId w:val="0"/>
  </w:num>
  <w:num w:numId="12">
    <w:abstractNumId w:val="8"/>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DD"/>
    <w:rsid w:val="0000008E"/>
    <w:rsid w:val="000065D2"/>
    <w:rsid w:val="0002363D"/>
    <w:rsid w:val="00024126"/>
    <w:rsid w:val="00026880"/>
    <w:rsid w:val="000310F6"/>
    <w:rsid w:val="00031529"/>
    <w:rsid w:val="00044200"/>
    <w:rsid w:val="00044F13"/>
    <w:rsid w:val="00045D44"/>
    <w:rsid w:val="00051457"/>
    <w:rsid w:val="00053483"/>
    <w:rsid w:val="00053C80"/>
    <w:rsid w:val="00055FCF"/>
    <w:rsid w:val="000655D6"/>
    <w:rsid w:val="000702B2"/>
    <w:rsid w:val="000721F7"/>
    <w:rsid w:val="00072EFD"/>
    <w:rsid w:val="000737DA"/>
    <w:rsid w:val="00075793"/>
    <w:rsid w:val="000803CA"/>
    <w:rsid w:val="00087EC2"/>
    <w:rsid w:val="00094BB7"/>
    <w:rsid w:val="00096527"/>
    <w:rsid w:val="00097543"/>
    <w:rsid w:val="000A0A90"/>
    <w:rsid w:val="000A1168"/>
    <w:rsid w:val="000A2220"/>
    <w:rsid w:val="000B1A21"/>
    <w:rsid w:val="000C1920"/>
    <w:rsid w:val="000C284E"/>
    <w:rsid w:val="000C6662"/>
    <w:rsid w:val="000C6A1F"/>
    <w:rsid w:val="000C7D6A"/>
    <w:rsid w:val="000D108F"/>
    <w:rsid w:val="000D1C6E"/>
    <w:rsid w:val="000D4FCC"/>
    <w:rsid w:val="000D71FE"/>
    <w:rsid w:val="000E210B"/>
    <w:rsid w:val="000F50D3"/>
    <w:rsid w:val="00101DA4"/>
    <w:rsid w:val="001075D4"/>
    <w:rsid w:val="00117802"/>
    <w:rsid w:val="00117824"/>
    <w:rsid w:val="001202D8"/>
    <w:rsid w:val="001259F0"/>
    <w:rsid w:val="00132620"/>
    <w:rsid w:val="001364C5"/>
    <w:rsid w:val="001406CB"/>
    <w:rsid w:val="0014630A"/>
    <w:rsid w:val="00156612"/>
    <w:rsid w:val="00160BEC"/>
    <w:rsid w:val="00162440"/>
    <w:rsid w:val="0016365E"/>
    <w:rsid w:val="00165468"/>
    <w:rsid w:val="00165A82"/>
    <w:rsid w:val="00170328"/>
    <w:rsid w:val="001709D2"/>
    <w:rsid w:val="00173FFF"/>
    <w:rsid w:val="001755B1"/>
    <w:rsid w:val="001761F6"/>
    <w:rsid w:val="00181290"/>
    <w:rsid w:val="00184410"/>
    <w:rsid w:val="00184DA3"/>
    <w:rsid w:val="001928B2"/>
    <w:rsid w:val="001A40AD"/>
    <w:rsid w:val="001A7A94"/>
    <w:rsid w:val="001A7CE7"/>
    <w:rsid w:val="001A7D2C"/>
    <w:rsid w:val="001B0FE7"/>
    <w:rsid w:val="001B5DDA"/>
    <w:rsid w:val="001B7356"/>
    <w:rsid w:val="001C0F2A"/>
    <w:rsid w:val="001C386D"/>
    <w:rsid w:val="001C5F4F"/>
    <w:rsid w:val="001D0A1E"/>
    <w:rsid w:val="001E1039"/>
    <w:rsid w:val="001E50FA"/>
    <w:rsid w:val="001F0648"/>
    <w:rsid w:val="001F25F3"/>
    <w:rsid w:val="001F6ADA"/>
    <w:rsid w:val="0020058F"/>
    <w:rsid w:val="002022A5"/>
    <w:rsid w:val="00206427"/>
    <w:rsid w:val="002074FB"/>
    <w:rsid w:val="00207E02"/>
    <w:rsid w:val="00211ECC"/>
    <w:rsid w:val="00212B95"/>
    <w:rsid w:val="00213EDB"/>
    <w:rsid w:val="0021612A"/>
    <w:rsid w:val="002173E5"/>
    <w:rsid w:val="00217C3A"/>
    <w:rsid w:val="00220524"/>
    <w:rsid w:val="00221BD1"/>
    <w:rsid w:val="00224769"/>
    <w:rsid w:val="002261C9"/>
    <w:rsid w:val="002307A2"/>
    <w:rsid w:val="00235864"/>
    <w:rsid w:val="00240365"/>
    <w:rsid w:val="0024247F"/>
    <w:rsid w:val="00242BCB"/>
    <w:rsid w:val="00242D50"/>
    <w:rsid w:val="0025229B"/>
    <w:rsid w:val="00252E8D"/>
    <w:rsid w:val="0025455D"/>
    <w:rsid w:val="00256819"/>
    <w:rsid w:val="0025748C"/>
    <w:rsid w:val="00261B37"/>
    <w:rsid w:val="002630D0"/>
    <w:rsid w:val="00263D06"/>
    <w:rsid w:val="00263EB3"/>
    <w:rsid w:val="00264997"/>
    <w:rsid w:val="00266BC6"/>
    <w:rsid w:val="00274CCA"/>
    <w:rsid w:val="0028119E"/>
    <w:rsid w:val="00293D0F"/>
    <w:rsid w:val="00294361"/>
    <w:rsid w:val="002A5E77"/>
    <w:rsid w:val="002B0E51"/>
    <w:rsid w:val="002B42E3"/>
    <w:rsid w:val="002C10CA"/>
    <w:rsid w:val="002D0D14"/>
    <w:rsid w:val="002D1254"/>
    <w:rsid w:val="002D4CCF"/>
    <w:rsid w:val="002D616C"/>
    <w:rsid w:val="002D7E39"/>
    <w:rsid w:val="002E4368"/>
    <w:rsid w:val="002E72BB"/>
    <w:rsid w:val="002F2E35"/>
    <w:rsid w:val="002F4E7B"/>
    <w:rsid w:val="003119DF"/>
    <w:rsid w:val="00315CA5"/>
    <w:rsid w:val="00316956"/>
    <w:rsid w:val="003278B4"/>
    <w:rsid w:val="0033066E"/>
    <w:rsid w:val="00347130"/>
    <w:rsid w:val="0034785D"/>
    <w:rsid w:val="00347DFF"/>
    <w:rsid w:val="003521AD"/>
    <w:rsid w:val="00357A52"/>
    <w:rsid w:val="00370AF0"/>
    <w:rsid w:val="00371431"/>
    <w:rsid w:val="00371A53"/>
    <w:rsid w:val="003727D7"/>
    <w:rsid w:val="00372CE7"/>
    <w:rsid w:val="00380313"/>
    <w:rsid w:val="00383510"/>
    <w:rsid w:val="00387A36"/>
    <w:rsid w:val="003926CC"/>
    <w:rsid w:val="0039498A"/>
    <w:rsid w:val="00394A7B"/>
    <w:rsid w:val="003A1D06"/>
    <w:rsid w:val="003A3CE1"/>
    <w:rsid w:val="003A42C3"/>
    <w:rsid w:val="003A4591"/>
    <w:rsid w:val="003A55E9"/>
    <w:rsid w:val="003B5C4D"/>
    <w:rsid w:val="003C1D30"/>
    <w:rsid w:val="003C7C72"/>
    <w:rsid w:val="003D5789"/>
    <w:rsid w:val="003E072C"/>
    <w:rsid w:val="003E1DA9"/>
    <w:rsid w:val="003E3372"/>
    <w:rsid w:val="003E55A1"/>
    <w:rsid w:val="003E79CD"/>
    <w:rsid w:val="003E7D9F"/>
    <w:rsid w:val="003F143A"/>
    <w:rsid w:val="00402948"/>
    <w:rsid w:val="00402AB0"/>
    <w:rsid w:val="00402D32"/>
    <w:rsid w:val="004066CD"/>
    <w:rsid w:val="00407F00"/>
    <w:rsid w:val="004130AE"/>
    <w:rsid w:val="00416B33"/>
    <w:rsid w:val="00416E3F"/>
    <w:rsid w:val="00423B4C"/>
    <w:rsid w:val="00436658"/>
    <w:rsid w:val="004415CD"/>
    <w:rsid w:val="004418B0"/>
    <w:rsid w:val="004632ED"/>
    <w:rsid w:val="004639AF"/>
    <w:rsid w:val="00466362"/>
    <w:rsid w:val="0047086D"/>
    <w:rsid w:val="00470A7B"/>
    <w:rsid w:val="004718F8"/>
    <w:rsid w:val="00471B12"/>
    <w:rsid w:val="004720C3"/>
    <w:rsid w:val="00473078"/>
    <w:rsid w:val="00475B72"/>
    <w:rsid w:val="00480F20"/>
    <w:rsid w:val="00481D95"/>
    <w:rsid w:val="004852CA"/>
    <w:rsid w:val="004A0834"/>
    <w:rsid w:val="004A5DB5"/>
    <w:rsid w:val="004B05D2"/>
    <w:rsid w:val="004B6E25"/>
    <w:rsid w:val="004C078B"/>
    <w:rsid w:val="004C3314"/>
    <w:rsid w:val="004C7A23"/>
    <w:rsid w:val="004D3823"/>
    <w:rsid w:val="004D38C1"/>
    <w:rsid w:val="004D7DDD"/>
    <w:rsid w:val="004E09E8"/>
    <w:rsid w:val="004E5FFC"/>
    <w:rsid w:val="004E6B2D"/>
    <w:rsid w:val="004F0507"/>
    <w:rsid w:val="004F2E8F"/>
    <w:rsid w:val="005015A2"/>
    <w:rsid w:val="00501C4C"/>
    <w:rsid w:val="00503B9D"/>
    <w:rsid w:val="00506284"/>
    <w:rsid w:val="0052507C"/>
    <w:rsid w:val="00534BC0"/>
    <w:rsid w:val="00537033"/>
    <w:rsid w:val="00547D5F"/>
    <w:rsid w:val="005513C0"/>
    <w:rsid w:val="00567E95"/>
    <w:rsid w:val="00575800"/>
    <w:rsid w:val="005775D5"/>
    <w:rsid w:val="005823B2"/>
    <w:rsid w:val="00594761"/>
    <w:rsid w:val="005A3DD9"/>
    <w:rsid w:val="005B64A6"/>
    <w:rsid w:val="005C55E6"/>
    <w:rsid w:val="005D1C9B"/>
    <w:rsid w:val="005E16B9"/>
    <w:rsid w:val="005E2361"/>
    <w:rsid w:val="005E4013"/>
    <w:rsid w:val="005E5FB7"/>
    <w:rsid w:val="005F0C95"/>
    <w:rsid w:val="005F43B3"/>
    <w:rsid w:val="00600AC8"/>
    <w:rsid w:val="00602C05"/>
    <w:rsid w:val="0060322E"/>
    <w:rsid w:val="00605F56"/>
    <w:rsid w:val="00606EBD"/>
    <w:rsid w:val="00610DAE"/>
    <w:rsid w:val="00644AF1"/>
    <w:rsid w:val="006454D1"/>
    <w:rsid w:val="00653076"/>
    <w:rsid w:val="00657A29"/>
    <w:rsid w:val="006619E0"/>
    <w:rsid w:val="00661BB8"/>
    <w:rsid w:val="00671534"/>
    <w:rsid w:val="00673546"/>
    <w:rsid w:val="00683FCE"/>
    <w:rsid w:val="00685531"/>
    <w:rsid w:val="006874DD"/>
    <w:rsid w:val="00690F6A"/>
    <w:rsid w:val="006955D9"/>
    <w:rsid w:val="006A0530"/>
    <w:rsid w:val="006A33CC"/>
    <w:rsid w:val="006B3AE1"/>
    <w:rsid w:val="006B406D"/>
    <w:rsid w:val="006C43FF"/>
    <w:rsid w:val="006C7F06"/>
    <w:rsid w:val="006D00E3"/>
    <w:rsid w:val="006D3B4A"/>
    <w:rsid w:val="006D7024"/>
    <w:rsid w:val="006E0A77"/>
    <w:rsid w:val="006E36A0"/>
    <w:rsid w:val="006E5B9F"/>
    <w:rsid w:val="006E6B66"/>
    <w:rsid w:val="006F11F5"/>
    <w:rsid w:val="006F12BC"/>
    <w:rsid w:val="006F6C1B"/>
    <w:rsid w:val="006F71CB"/>
    <w:rsid w:val="007026BB"/>
    <w:rsid w:val="007110D9"/>
    <w:rsid w:val="00711473"/>
    <w:rsid w:val="00712462"/>
    <w:rsid w:val="007139BE"/>
    <w:rsid w:val="00726301"/>
    <w:rsid w:val="00730312"/>
    <w:rsid w:val="00732596"/>
    <w:rsid w:val="007330D7"/>
    <w:rsid w:val="0074159F"/>
    <w:rsid w:val="00747C1E"/>
    <w:rsid w:val="00754E54"/>
    <w:rsid w:val="00764F5A"/>
    <w:rsid w:val="007662AF"/>
    <w:rsid w:val="007751E7"/>
    <w:rsid w:val="007856FB"/>
    <w:rsid w:val="00787574"/>
    <w:rsid w:val="007875DE"/>
    <w:rsid w:val="007A03F6"/>
    <w:rsid w:val="007A1A63"/>
    <w:rsid w:val="007A1BA1"/>
    <w:rsid w:val="007A3069"/>
    <w:rsid w:val="007A4690"/>
    <w:rsid w:val="007A7EA7"/>
    <w:rsid w:val="007B1E37"/>
    <w:rsid w:val="007B5071"/>
    <w:rsid w:val="007C4D4A"/>
    <w:rsid w:val="007C4EFE"/>
    <w:rsid w:val="007C6D36"/>
    <w:rsid w:val="007D0624"/>
    <w:rsid w:val="007D0A00"/>
    <w:rsid w:val="007D5C89"/>
    <w:rsid w:val="007E53B6"/>
    <w:rsid w:val="007F1AE1"/>
    <w:rsid w:val="007F6390"/>
    <w:rsid w:val="007F7DD3"/>
    <w:rsid w:val="008002F0"/>
    <w:rsid w:val="0081374F"/>
    <w:rsid w:val="008140EB"/>
    <w:rsid w:val="00816762"/>
    <w:rsid w:val="0082777C"/>
    <w:rsid w:val="00831DB3"/>
    <w:rsid w:val="00832133"/>
    <w:rsid w:val="00832DA1"/>
    <w:rsid w:val="00832E79"/>
    <w:rsid w:val="00833B87"/>
    <w:rsid w:val="00844F45"/>
    <w:rsid w:val="00863FB3"/>
    <w:rsid w:val="008719D0"/>
    <w:rsid w:val="008850C1"/>
    <w:rsid w:val="0089082C"/>
    <w:rsid w:val="00890DDC"/>
    <w:rsid w:val="00894E11"/>
    <w:rsid w:val="008A102C"/>
    <w:rsid w:val="008A1FA2"/>
    <w:rsid w:val="008A357E"/>
    <w:rsid w:val="008A400E"/>
    <w:rsid w:val="008B5C3E"/>
    <w:rsid w:val="008C2C21"/>
    <w:rsid w:val="008C60EC"/>
    <w:rsid w:val="008C68D6"/>
    <w:rsid w:val="008D1A83"/>
    <w:rsid w:val="008D3659"/>
    <w:rsid w:val="008E31C6"/>
    <w:rsid w:val="008F0B2C"/>
    <w:rsid w:val="008F7C72"/>
    <w:rsid w:val="0090142F"/>
    <w:rsid w:val="0090721D"/>
    <w:rsid w:val="00913F36"/>
    <w:rsid w:val="00917F39"/>
    <w:rsid w:val="0092192D"/>
    <w:rsid w:val="00922B42"/>
    <w:rsid w:val="009258C5"/>
    <w:rsid w:val="0092774C"/>
    <w:rsid w:val="009479CF"/>
    <w:rsid w:val="0095778E"/>
    <w:rsid w:val="00963E7D"/>
    <w:rsid w:val="00964858"/>
    <w:rsid w:val="00971A8E"/>
    <w:rsid w:val="009726A8"/>
    <w:rsid w:val="00974793"/>
    <w:rsid w:val="00976EDC"/>
    <w:rsid w:val="00977396"/>
    <w:rsid w:val="0099019B"/>
    <w:rsid w:val="009904DD"/>
    <w:rsid w:val="00990942"/>
    <w:rsid w:val="00991C5C"/>
    <w:rsid w:val="009A1663"/>
    <w:rsid w:val="009B12D5"/>
    <w:rsid w:val="009B1D4C"/>
    <w:rsid w:val="009B33BC"/>
    <w:rsid w:val="009B33BD"/>
    <w:rsid w:val="009B4BDE"/>
    <w:rsid w:val="009B4BF8"/>
    <w:rsid w:val="009B6FA8"/>
    <w:rsid w:val="009C0655"/>
    <w:rsid w:val="009C08D4"/>
    <w:rsid w:val="009C3371"/>
    <w:rsid w:val="009D24B7"/>
    <w:rsid w:val="009E293B"/>
    <w:rsid w:val="00A01D2F"/>
    <w:rsid w:val="00A1168F"/>
    <w:rsid w:val="00A12A92"/>
    <w:rsid w:val="00A1538B"/>
    <w:rsid w:val="00A26F3E"/>
    <w:rsid w:val="00A31B1F"/>
    <w:rsid w:val="00A3510A"/>
    <w:rsid w:val="00A35A2B"/>
    <w:rsid w:val="00A420E5"/>
    <w:rsid w:val="00A421CB"/>
    <w:rsid w:val="00A43E03"/>
    <w:rsid w:val="00A46ACD"/>
    <w:rsid w:val="00A508F8"/>
    <w:rsid w:val="00A526F0"/>
    <w:rsid w:val="00A56737"/>
    <w:rsid w:val="00A577C2"/>
    <w:rsid w:val="00A57CDC"/>
    <w:rsid w:val="00A66609"/>
    <w:rsid w:val="00A6678B"/>
    <w:rsid w:val="00A72E22"/>
    <w:rsid w:val="00A776A9"/>
    <w:rsid w:val="00A778AD"/>
    <w:rsid w:val="00A81651"/>
    <w:rsid w:val="00A81CE5"/>
    <w:rsid w:val="00A82641"/>
    <w:rsid w:val="00A832B5"/>
    <w:rsid w:val="00A8509B"/>
    <w:rsid w:val="00A85AD9"/>
    <w:rsid w:val="00A875DE"/>
    <w:rsid w:val="00A90608"/>
    <w:rsid w:val="00A917BC"/>
    <w:rsid w:val="00A966A0"/>
    <w:rsid w:val="00AA0075"/>
    <w:rsid w:val="00AA5825"/>
    <w:rsid w:val="00AB00B3"/>
    <w:rsid w:val="00AB0BE4"/>
    <w:rsid w:val="00AB2D4C"/>
    <w:rsid w:val="00AB4B06"/>
    <w:rsid w:val="00AC0934"/>
    <w:rsid w:val="00AC3564"/>
    <w:rsid w:val="00AC75DB"/>
    <w:rsid w:val="00AD5E4A"/>
    <w:rsid w:val="00AD719A"/>
    <w:rsid w:val="00AE242B"/>
    <w:rsid w:val="00AE2F39"/>
    <w:rsid w:val="00AE35AA"/>
    <w:rsid w:val="00AE4125"/>
    <w:rsid w:val="00B00314"/>
    <w:rsid w:val="00B12F34"/>
    <w:rsid w:val="00B14BAA"/>
    <w:rsid w:val="00B21DFA"/>
    <w:rsid w:val="00B22AEB"/>
    <w:rsid w:val="00B307C9"/>
    <w:rsid w:val="00B310E1"/>
    <w:rsid w:val="00B32AB2"/>
    <w:rsid w:val="00B32C9E"/>
    <w:rsid w:val="00B332F4"/>
    <w:rsid w:val="00B3538A"/>
    <w:rsid w:val="00B358EF"/>
    <w:rsid w:val="00B41C72"/>
    <w:rsid w:val="00B43F58"/>
    <w:rsid w:val="00B46817"/>
    <w:rsid w:val="00B477BA"/>
    <w:rsid w:val="00B5492E"/>
    <w:rsid w:val="00B62EF3"/>
    <w:rsid w:val="00B723B9"/>
    <w:rsid w:val="00B741F5"/>
    <w:rsid w:val="00B85B07"/>
    <w:rsid w:val="00BA0292"/>
    <w:rsid w:val="00BA33BD"/>
    <w:rsid w:val="00BA49CF"/>
    <w:rsid w:val="00BB141C"/>
    <w:rsid w:val="00BB3C3C"/>
    <w:rsid w:val="00BC1E90"/>
    <w:rsid w:val="00BC3284"/>
    <w:rsid w:val="00BC78C1"/>
    <w:rsid w:val="00BE30EC"/>
    <w:rsid w:val="00BF019A"/>
    <w:rsid w:val="00BF5CA2"/>
    <w:rsid w:val="00C031EF"/>
    <w:rsid w:val="00C07383"/>
    <w:rsid w:val="00C15008"/>
    <w:rsid w:val="00C24B53"/>
    <w:rsid w:val="00C338A6"/>
    <w:rsid w:val="00C3758B"/>
    <w:rsid w:val="00C37A3B"/>
    <w:rsid w:val="00C461E5"/>
    <w:rsid w:val="00C4727D"/>
    <w:rsid w:val="00C4796F"/>
    <w:rsid w:val="00C50DA1"/>
    <w:rsid w:val="00C547D5"/>
    <w:rsid w:val="00C571C7"/>
    <w:rsid w:val="00C633C6"/>
    <w:rsid w:val="00C65C47"/>
    <w:rsid w:val="00C67CA1"/>
    <w:rsid w:val="00C80293"/>
    <w:rsid w:val="00C840FC"/>
    <w:rsid w:val="00C85000"/>
    <w:rsid w:val="00C91DFB"/>
    <w:rsid w:val="00C93C01"/>
    <w:rsid w:val="00C94924"/>
    <w:rsid w:val="00C9502B"/>
    <w:rsid w:val="00CA1C9E"/>
    <w:rsid w:val="00CB07C3"/>
    <w:rsid w:val="00CB71EF"/>
    <w:rsid w:val="00CC106C"/>
    <w:rsid w:val="00CD0F2B"/>
    <w:rsid w:val="00CD40F2"/>
    <w:rsid w:val="00CD4429"/>
    <w:rsid w:val="00CE0F5D"/>
    <w:rsid w:val="00CE18F0"/>
    <w:rsid w:val="00CE28DF"/>
    <w:rsid w:val="00CE6FF7"/>
    <w:rsid w:val="00D0257D"/>
    <w:rsid w:val="00D05700"/>
    <w:rsid w:val="00D13E21"/>
    <w:rsid w:val="00D17EB8"/>
    <w:rsid w:val="00D2756B"/>
    <w:rsid w:val="00D308B6"/>
    <w:rsid w:val="00D375BE"/>
    <w:rsid w:val="00D5079E"/>
    <w:rsid w:val="00D56FB3"/>
    <w:rsid w:val="00D60DC4"/>
    <w:rsid w:val="00D63F04"/>
    <w:rsid w:val="00D65161"/>
    <w:rsid w:val="00D657CA"/>
    <w:rsid w:val="00D745F3"/>
    <w:rsid w:val="00D770B4"/>
    <w:rsid w:val="00D868DB"/>
    <w:rsid w:val="00D87312"/>
    <w:rsid w:val="00D93EF3"/>
    <w:rsid w:val="00D94E8E"/>
    <w:rsid w:val="00D970C4"/>
    <w:rsid w:val="00D97529"/>
    <w:rsid w:val="00DA08F3"/>
    <w:rsid w:val="00DA5C94"/>
    <w:rsid w:val="00DB0F17"/>
    <w:rsid w:val="00DB46CA"/>
    <w:rsid w:val="00DB7867"/>
    <w:rsid w:val="00DC07AD"/>
    <w:rsid w:val="00DC416B"/>
    <w:rsid w:val="00DC44DF"/>
    <w:rsid w:val="00DC51DA"/>
    <w:rsid w:val="00DC5A3F"/>
    <w:rsid w:val="00DC6554"/>
    <w:rsid w:val="00DD689E"/>
    <w:rsid w:val="00DE0211"/>
    <w:rsid w:val="00DE4039"/>
    <w:rsid w:val="00DF6933"/>
    <w:rsid w:val="00DF6E8A"/>
    <w:rsid w:val="00E05C1E"/>
    <w:rsid w:val="00E06BA0"/>
    <w:rsid w:val="00E147B8"/>
    <w:rsid w:val="00E169B6"/>
    <w:rsid w:val="00E16A1E"/>
    <w:rsid w:val="00E1745C"/>
    <w:rsid w:val="00E22009"/>
    <w:rsid w:val="00E231C8"/>
    <w:rsid w:val="00E2350E"/>
    <w:rsid w:val="00E24BE4"/>
    <w:rsid w:val="00E253DE"/>
    <w:rsid w:val="00E27547"/>
    <w:rsid w:val="00E31F8D"/>
    <w:rsid w:val="00E364A4"/>
    <w:rsid w:val="00E37834"/>
    <w:rsid w:val="00E464A4"/>
    <w:rsid w:val="00E536F9"/>
    <w:rsid w:val="00E53D6B"/>
    <w:rsid w:val="00E55016"/>
    <w:rsid w:val="00E55EB8"/>
    <w:rsid w:val="00E568B6"/>
    <w:rsid w:val="00E60EAA"/>
    <w:rsid w:val="00E61F10"/>
    <w:rsid w:val="00E70E48"/>
    <w:rsid w:val="00E724CE"/>
    <w:rsid w:val="00E729F8"/>
    <w:rsid w:val="00E75E83"/>
    <w:rsid w:val="00E83B3D"/>
    <w:rsid w:val="00E84423"/>
    <w:rsid w:val="00E8644B"/>
    <w:rsid w:val="00E86A3C"/>
    <w:rsid w:val="00E86C93"/>
    <w:rsid w:val="00E963A1"/>
    <w:rsid w:val="00EA37FF"/>
    <w:rsid w:val="00EB327A"/>
    <w:rsid w:val="00EC3AC3"/>
    <w:rsid w:val="00EC4048"/>
    <w:rsid w:val="00EC7268"/>
    <w:rsid w:val="00ED7365"/>
    <w:rsid w:val="00EE0624"/>
    <w:rsid w:val="00EE19C6"/>
    <w:rsid w:val="00EE2592"/>
    <w:rsid w:val="00EE3B6C"/>
    <w:rsid w:val="00EE3D9B"/>
    <w:rsid w:val="00EE3F9A"/>
    <w:rsid w:val="00EE6D93"/>
    <w:rsid w:val="00EF2577"/>
    <w:rsid w:val="00EF40AD"/>
    <w:rsid w:val="00EF490E"/>
    <w:rsid w:val="00F01A12"/>
    <w:rsid w:val="00F12918"/>
    <w:rsid w:val="00F12B0F"/>
    <w:rsid w:val="00F21363"/>
    <w:rsid w:val="00F22319"/>
    <w:rsid w:val="00F327C7"/>
    <w:rsid w:val="00F32FA9"/>
    <w:rsid w:val="00F35D59"/>
    <w:rsid w:val="00F51D99"/>
    <w:rsid w:val="00F5349D"/>
    <w:rsid w:val="00F57102"/>
    <w:rsid w:val="00F64F04"/>
    <w:rsid w:val="00F727E0"/>
    <w:rsid w:val="00F75DC9"/>
    <w:rsid w:val="00F76D1B"/>
    <w:rsid w:val="00F81998"/>
    <w:rsid w:val="00F819D9"/>
    <w:rsid w:val="00F84B66"/>
    <w:rsid w:val="00F84B84"/>
    <w:rsid w:val="00F91212"/>
    <w:rsid w:val="00F92B6E"/>
    <w:rsid w:val="00F949D4"/>
    <w:rsid w:val="00FA042F"/>
    <w:rsid w:val="00FB347D"/>
    <w:rsid w:val="00FB4595"/>
    <w:rsid w:val="00FB7B27"/>
    <w:rsid w:val="00FD0C62"/>
    <w:rsid w:val="00FD43D3"/>
    <w:rsid w:val="00FE184D"/>
    <w:rsid w:val="00FE1ADF"/>
    <w:rsid w:val="00FE47C3"/>
    <w:rsid w:val="00FE5CE1"/>
    <w:rsid w:val="00FF09C8"/>
    <w:rsid w:val="00FF5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1EB5"/>
  <w15:chartTrackingRefBased/>
  <w15:docId w15:val="{27EA5F07-206B-004D-A01B-21ED9C09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2DA1"/>
    <w:rPr>
      <w:sz w:val="24"/>
    </w:rPr>
  </w:style>
  <w:style w:type="paragraph" w:styleId="Titolo1">
    <w:name w:val="heading 1"/>
    <w:basedOn w:val="Normale"/>
    <w:next w:val="Normale"/>
    <w:link w:val="Titolo1Carattere"/>
    <w:qFormat/>
    <w:rsid w:val="00EC3AC3"/>
    <w:pPr>
      <w:keepNext/>
      <w:spacing w:before="240" w:after="60"/>
      <w:outlineLvl w:val="0"/>
    </w:pPr>
    <w:rPr>
      <w:rFonts w:ascii="Cambria" w:hAnsi="Cambria"/>
      <w:b/>
      <w:bCs/>
      <w:kern w:val="32"/>
      <w:sz w:val="32"/>
      <w:szCs w:val="32"/>
    </w:rPr>
  </w:style>
  <w:style w:type="paragraph" w:styleId="Titolo3">
    <w:name w:val="heading 3"/>
    <w:basedOn w:val="Normale"/>
    <w:next w:val="Normale"/>
    <w:link w:val="Titolo3Carattere"/>
    <w:qFormat/>
    <w:rsid w:val="004D7DDD"/>
    <w:pPr>
      <w:keepNext/>
      <w:tabs>
        <w:tab w:val="left" w:pos="567"/>
      </w:tabs>
      <w:ind w:right="66"/>
      <w:outlineLvl w:val="2"/>
    </w:pPr>
    <w:rPr>
      <w:b/>
    </w:rPr>
  </w:style>
  <w:style w:type="paragraph" w:styleId="Titolo4">
    <w:name w:val="heading 4"/>
    <w:basedOn w:val="Normale"/>
    <w:next w:val="Normale"/>
    <w:qFormat/>
    <w:rsid w:val="004D7DDD"/>
    <w:pPr>
      <w:keepNext/>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zia">
    <w:name w:val="Grazia"/>
    <w:basedOn w:val="Normale"/>
    <w:rsid w:val="004D7DDD"/>
    <w:rPr>
      <w:rFonts w:ascii="New York" w:hAnsi="New York"/>
      <w:lang w:val="en-US"/>
    </w:rPr>
  </w:style>
  <w:style w:type="paragraph" w:styleId="Intestazione">
    <w:name w:val="header"/>
    <w:basedOn w:val="Normale"/>
    <w:link w:val="IntestazioneCarattere"/>
    <w:rsid w:val="004D7DDD"/>
    <w:pPr>
      <w:tabs>
        <w:tab w:val="center" w:pos="4153"/>
        <w:tab w:val="right" w:pos="8306"/>
      </w:tabs>
    </w:pPr>
    <w:rPr>
      <w:sz w:val="20"/>
    </w:rPr>
  </w:style>
  <w:style w:type="paragraph" w:customStyle="1" w:styleId="Corpodeltesto">
    <w:name w:val="Corpo del testo"/>
    <w:basedOn w:val="Normale"/>
    <w:rsid w:val="004D7DDD"/>
    <w:pPr>
      <w:spacing w:after="120"/>
    </w:pPr>
  </w:style>
  <w:style w:type="paragraph" w:styleId="Corpodeltesto3">
    <w:name w:val="Body Text 3"/>
    <w:basedOn w:val="Normale"/>
    <w:link w:val="Corpodeltesto3Carattere"/>
    <w:rsid w:val="004D7DDD"/>
    <w:pPr>
      <w:spacing w:after="120"/>
    </w:pPr>
    <w:rPr>
      <w:sz w:val="16"/>
      <w:szCs w:val="16"/>
    </w:rPr>
  </w:style>
  <w:style w:type="character" w:styleId="Numeropagina">
    <w:name w:val="page number"/>
    <w:basedOn w:val="Carpredefinitoparagrafo"/>
    <w:rsid w:val="004D7DDD"/>
  </w:style>
  <w:style w:type="character" w:customStyle="1" w:styleId="Corpodeltesto3Carattere">
    <w:name w:val="Corpo del testo 3 Carattere"/>
    <w:link w:val="Corpodeltesto3"/>
    <w:locked/>
    <w:rsid w:val="004D7DDD"/>
    <w:rPr>
      <w:sz w:val="16"/>
      <w:szCs w:val="16"/>
      <w:lang w:val="it-IT" w:eastAsia="it-IT" w:bidi="ar-SA"/>
    </w:rPr>
  </w:style>
  <w:style w:type="paragraph" w:styleId="Pidipagina">
    <w:name w:val="footer"/>
    <w:basedOn w:val="Normale"/>
    <w:rsid w:val="004D7DDD"/>
    <w:pPr>
      <w:tabs>
        <w:tab w:val="center" w:pos="4819"/>
        <w:tab w:val="right" w:pos="9638"/>
      </w:tabs>
    </w:pPr>
  </w:style>
  <w:style w:type="paragraph" w:styleId="Testofumetto">
    <w:name w:val="Balloon Text"/>
    <w:basedOn w:val="Normale"/>
    <w:semiHidden/>
    <w:rsid w:val="00E55016"/>
    <w:rPr>
      <w:rFonts w:ascii="Tahoma" w:hAnsi="Tahoma" w:cs="Tahoma"/>
      <w:sz w:val="16"/>
      <w:szCs w:val="16"/>
    </w:rPr>
  </w:style>
  <w:style w:type="paragraph" w:styleId="Testodelblocco">
    <w:name w:val="Block Text"/>
    <w:basedOn w:val="Normale"/>
    <w:rsid w:val="00402D32"/>
    <w:pPr>
      <w:tabs>
        <w:tab w:val="left" w:pos="567"/>
        <w:tab w:val="left" w:pos="3544"/>
      </w:tabs>
      <w:ind w:left="560" w:right="66" w:hanging="560"/>
    </w:pPr>
    <w:rPr>
      <w:rFonts w:ascii="Helvetica" w:hAnsi="Helvetica"/>
      <w:sz w:val="18"/>
    </w:rPr>
  </w:style>
  <w:style w:type="character" w:styleId="Rimandocommento">
    <w:name w:val="annotation reference"/>
    <w:rsid w:val="00DA08F3"/>
    <w:rPr>
      <w:sz w:val="16"/>
      <w:szCs w:val="16"/>
    </w:rPr>
  </w:style>
  <w:style w:type="paragraph" w:styleId="Testocommento">
    <w:name w:val="annotation text"/>
    <w:basedOn w:val="Normale"/>
    <w:link w:val="TestocommentoCarattere"/>
    <w:rsid w:val="00DA08F3"/>
    <w:rPr>
      <w:sz w:val="20"/>
    </w:rPr>
  </w:style>
  <w:style w:type="character" w:customStyle="1" w:styleId="TestocommentoCarattere">
    <w:name w:val="Testo commento Carattere"/>
    <w:basedOn w:val="Carpredefinitoparagrafo"/>
    <w:link w:val="Testocommento"/>
    <w:rsid w:val="00DA08F3"/>
  </w:style>
  <w:style w:type="paragraph" w:styleId="Soggettocommento">
    <w:name w:val="annotation subject"/>
    <w:basedOn w:val="Testocommento"/>
    <w:next w:val="Testocommento"/>
    <w:link w:val="SoggettocommentoCarattere"/>
    <w:rsid w:val="00DA08F3"/>
    <w:rPr>
      <w:b/>
      <w:bCs/>
      <w:lang w:val="x-none" w:eastAsia="x-none"/>
    </w:rPr>
  </w:style>
  <w:style w:type="character" w:customStyle="1" w:styleId="SoggettocommentoCarattere">
    <w:name w:val="Soggetto commento Carattere"/>
    <w:link w:val="Soggettocommento"/>
    <w:rsid w:val="00DA08F3"/>
    <w:rPr>
      <w:b/>
      <w:bCs/>
    </w:rPr>
  </w:style>
  <w:style w:type="character" w:styleId="Collegamentoipertestuale">
    <w:name w:val="Hyperlink"/>
    <w:rsid w:val="00B22AEB"/>
    <w:rPr>
      <w:color w:val="0000FF"/>
      <w:u w:val="single"/>
    </w:rPr>
  </w:style>
  <w:style w:type="paragraph" w:styleId="Paragrafoelenco">
    <w:name w:val="List Paragraph"/>
    <w:basedOn w:val="Normale"/>
    <w:uiPriority w:val="34"/>
    <w:qFormat/>
    <w:rsid w:val="000E210B"/>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AD719A"/>
  </w:style>
  <w:style w:type="character" w:customStyle="1" w:styleId="Titolo1Carattere">
    <w:name w:val="Titolo 1 Carattere"/>
    <w:link w:val="Titolo1"/>
    <w:rsid w:val="00EC3AC3"/>
    <w:rPr>
      <w:rFonts w:ascii="Cambria" w:eastAsia="Times New Roman" w:hAnsi="Cambria" w:cs="Times New Roman"/>
      <w:b/>
      <w:bCs/>
      <w:kern w:val="32"/>
      <w:sz w:val="32"/>
      <w:szCs w:val="32"/>
    </w:rPr>
  </w:style>
  <w:style w:type="character" w:customStyle="1" w:styleId="Titolo3Carattere">
    <w:name w:val="Titolo 3 Carattere"/>
    <w:link w:val="Titolo3"/>
    <w:rsid w:val="0016365E"/>
    <w:rPr>
      <w:b/>
      <w:sz w:val="24"/>
    </w:rPr>
  </w:style>
  <w:style w:type="paragraph" w:customStyle="1" w:styleId="Default">
    <w:name w:val="Default"/>
    <w:rsid w:val="00CB07C3"/>
    <w:pPr>
      <w:autoSpaceDE w:val="0"/>
      <w:autoSpaceDN w:val="0"/>
      <w:adjustRightInd w:val="0"/>
    </w:pPr>
    <w:rPr>
      <w:rFonts w:ascii="Verdana" w:hAnsi="Verdana" w:cs="Verdana"/>
      <w:color w:val="000000"/>
      <w:sz w:val="24"/>
      <w:szCs w:val="24"/>
    </w:rPr>
  </w:style>
  <w:style w:type="paragraph" w:customStyle="1" w:styleId="Pa8">
    <w:name w:val="Pa8"/>
    <w:basedOn w:val="Default"/>
    <w:next w:val="Default"/>
    <w:uiPriority w:val="99"/>
    <w:rsid w:val="00AA5825"/>
    <w:pPr>
      <w:spacing w:line="231" w:lineRule="atLeast"/>
    </w:pPr>
    <w:rPr>
      <w:rFonts w:ascii="Adobe Garamond Pro" w:hAnsi="Adobe Garamond Pro" w:cs="Times New Roman"/>
      <w:color w:val="auto"/>
    </w:rPr>
  </w:style>
  <w:style w:type="character" w:customStyle="1" w:styleId="A5">
    <w:name w:val="A5"/>
    <w:uiPriority w:val="99"/>
    <w:rsid w:val="00AA5825"/>
    <w:rPr>
      <w:rFonts w:cs="Adobe Garamond Pro"/>
      <w:i/>
      <w:i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8614">
      <w:bodyDiv w:val="1"/>
      <w:marLeft w:val="0"/>
      <w:marRight w:val="0"/>
      <w:marTop w:val="0"/>
      <w:marBottom w:val="0"/>
      <w:divBdr>
        <w:top w:val="none" w:sz="0" w:space="0" w:color="auto"/>
        <w:left w:val="none" w:sz="0" w:space="0" w:color="auto"/>
        <w:bottom w:val="none" w:sz="0" w:space="0" w:color="auto"/>
        <w:right w:val="none" w:sz="0" w:space="0" w:color="auto"/>
      </w:divBdr>
    </w:div>
    <w:div w:id="336276885">
      <w:bodyDiv w:val="1"/>
      <w:marLeft w:val="0"/>
      <w:marRight w:val="0"/>
      <w:marTop w:val="0"/>
      <w:marBottom w:val="0"/>
      <w:divBdr>
        <w:top w:val="none" w:sz="0" w:space="0" w:color="auto"/>
        <w:left w:val="none" w:sz="0" w:space="0" w:color="auto"/>
        <w:bottom w:val="none" w:sz="0" w:space="0" w:color="auto"/>
        <w:right w:val="none" w:sz="0" w:space="0" w:color="auto"/>
      </w:divBdr>
    </w:div>
    <w:div w:id="340548822">
      <w:bodyDiv w:val="1"/>
      <w:marLeft w:val="0"/>
      <w:marRight w:val="0"/>
      <w:marTop w:val="0"/>
      <w:marBottom w:val="0"/>
      <w:divBdr>
        <w:top w:val="none" w:sz="0" w:space="0" w:color="auto"/>
        <w:left w:val="none" w:sz="0" w:space="0" w:color="auto"/>
        <w:bottom w:val="none" w:sz="0" w:space="0" w:color="auto"/>
        <w:right w:val="none" w:sz="0" w:space="0" w:color="auto"/>
      </w:divBdr>
    </w:div>
    <w:div w:id="880442015">
      <w:bodyDiv w:val="1"/>
      <w:marLeft w:val="0"/>
      <w:marRight w:val="0"/>
      <w:marTop w:val="0"/>
      <w:marBottom w:val="0"/>
      <w:divBdr>
        <w:top w:val="none" w:sz="0" w:space="0" w:color="auto"/>
        <w:left w:val="none" w:sz="0" w:space="0" w:color="auto"/>
        <w:bottom w:val="none" w:sz="0" w:space="0" w:color="auto"/>
        <w:right w:val="none" w:sz="0" w:space="0" w:color="auto"/>
      </w:divBdr>
    </w:div>
    <w:div w:id="1028482383">
      <w:bodyDiv w:val="1"/>
      <w:marLeft w:val="0"/>
      <w:marRight w:val="0"/>
      <w:marTop w:val="0"/>
      <w:marBottom w:val="0"/>
      <w:divBdr>
        <w:top w:val="none" w:sz="0" w:space="0" w:color="auto"/>
        <w:left w:val="none" w:sz="0" w:space="0" w:color="auto"/>
        <w:bottom w:val="none" w:sz="0" w:space="0" w:color="auto"/>
        <w:right w:val="none" w:sz="0" w:space="0" w:color="auto"/>
      </w:divBdr>
    </w:div>
    <w:div w:id="1309826947">
      <w:bodyDiv w:val="1"/>
      <w:marLeft w:val="0"/>
      <w:marRight w:val="0"/>
      <w:marTop w:val="0"/>
      <w:marBottom w:val="0"/>
      <w:divBdr>
        <w:top w:val="none" w:sz="0" w:space="0" w:color="auto"/>
        <w:left w:val="none" w:sz="0" w:space="0" w:color="auto"/>
        <w:bottom w:val="none" w:sz="0" w:space="0" w:color="auto"/>
        <w:right w:val="none" w:sz="0" w:space="0" w:color="auto"/>
      </w:divBdr>
      <w:divsChild>
        <w:div w:id="1743020888">
          <w:marLeft w:val="446"/>
          <w:marRight w:val="0"/>
          <w:marTop w:val="96"/>
          <w:marBottom w:val="0"/>
          <w:divBdr>
            <w:top w:val="none" w:sz="0" w:space="0" w:color="auto"/>
            <w:left w:val="none" w:sz="0" w:space="0" w:color="auto"/>
            <w:bottom w:val="none" w:sz="0" w:space="0" w:color="auto"/>
            <w:right w:val="none" w:sz="0" w:space="0" w:color="auto"/>
          </w:divBdr>
        </w:div>
      </w:divsChild>
    </w:div>
    <w:div w:id="1480609491">
      <w:bodyDiv w:val="1"/>
      <w:marLeft w:val="0"/>
      <w:marRight w:val="0"/>
      <w:marTop w:val="0"/>
      <w:marBottom w:val="0"/>
      <w:divBdr>
        <w:top w:val="none" w:sz="0" w:space="0" w:color="auto"/>
        <w:left w:val="none" w:sz="0" w:space="0" w:color="auto"/>
        <w:bottom w:val="none" w:sz="0" w:space="0" w:color="auto"/>
        <w:right w:val="none" w:sz="0" w:space="0" w:color="auto"/>
      </w:divBdr>
    </w:div>
    <w:div w:id="1511799977">
      <w:bodyDiv w:val="1"/>
      <w:marLeft w:val="0"/>
      <w:marRight w:val="0"/>
      <w:marTop w:val="0"/>
      <w:marBottom w:val="0"/>
      <w:divBdr>
        <w:top w:val="none" w:sz="0" w:space="0" w:color="auto"/>
        <w:left w:val="none" w:sz="0" w:space="0" w:color="auto"/>
        <w:bottom w:val="none" w:sz="0" w:space="0" w:color="auto"/>
        <w:right w:val="none" w:sz="0" w:space="0" w:color="auto"/>
      </w:divBdr>
    </w:div>
    <w:div w:id="1513494227">
      <w:bodyDiv w:val="1"/>
      <w:marLeft w:val="0"/>
      <w:marRight w:val="0"/>
      <w:marTop w:val="0"/>
      <w:marBottom w:val="0"/>
      <w:divBdr>
        <w:top w:val="none" w:sz="0" w:space="0" w:color="auto"/>
        <w:left w:val="none" w:sz="0" w:space="0" w:color="auto"/>
        <w:bottom w:val="none" w:sz="0" w:space="0" w:color="auto"/>
        <w:right w:val="none" w:sz="0" w:space="0" w:color="auto"/>
      </w:divBdr>
    </w:div>
    <w:div w:id="1791782599">
      <w:bodyDiv w:val="1"/>
      <w:marLeft w:val="0"/>
      <w:marRight w:val="0"/>
      <w:marTop w:val="0"/>
      <w:marBottom w:val="0"/>
      <w:divBdr>
        <w:top w:val="none" w:sz="0" w:space="0" w:color="auto"/>
        <w:left w:val="none" w:sz="0" w:space="0" w:color="auto"/>
        <w:bottom w:val="none" w:sz="0" w:space="0" w:color="auto"/>
        <w:right w:val="none" w:sz="0" w:space="0" w:color="auto"/>
      </w:divBdr>
    </w:div>
    <w:div w:id="1809711489">
      <w:bodyDiv w:val="1"/>
      <w:marLeft w:val="0"/>
      <w:marRight w:val="0"/>
      <w:marTop w:val="0"/>
      <w:marBottom w:val="0"/>
      <w:divBdr>
        <w:top w:val="none" w:sz="0" w:space="0" w:color="auto"/>
        <w:left w:val="none" w:sz="0" w:space="0" w:color="auto"/>
        <w:bottom w:val="none" w:sz="0" w:space="0" w:color="auto"/>
        <w:right w:val="none" w:sz="0" w:space="0" w:color="auto"/>
      </w:divBdr>
      <w:divsChild>
        <w:div w:id="336426669">
          <w:marLeft w:val="446"/>
          <w:marRight w:val="0"/>
          <w:marTop w:val="96"/>
          <w:marBottom w:val="0"/>
          <w:divBdr>
            <w:top w:val="none" w:sz="0" w:space="0" w:color="auto"/>
            <w:left w:val="none" w:sz="0" w:space="0" w:color="auto"/>
            <w:bottom w:val="none" w:sz="0" w:space="0" w:color="auto"/>
            <w:right w:val="none" w:sz="0" w:space="0" w:color="auto"/>
          </w:divBdr>
        </w:div>
      </w:divsChild>
    </w:div>
    <w:div w:id="18994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iroma.sailportal.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rdine@opi.rom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icentro.iss.it/hp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61C1125BB83240B3E67400EA02BE88" ma:contentTypeVersion="4" ma:contentTypeDescription="Creare un nuovo documento." ma:contentTypeScope="" ma:versionID="593a3504e1fa12bb9c25be85d29f5637">
  <xsd:schema xmlns:xsd="http://www.w3.org/2001/XMLSchema" xmlns:xs="http://www.w3.org/2001/XMLSchema" xmlns:p="http://schemas.microsoft.com/office/2006/metadata/properties" xmlns:ns2="0792200e-1b43-4458-96ec-580962e2a125" xmlns:ns3="2a61e2a7-73b5-44ab-b6fa-19de898e501d" targetNamespace="http://schemas.microsoft.com/office/2006/metadata/properties" ma:root="true" ma:fieldsID="99e3b2ad0d60fa81f11beaed642fa9e9" ns2:_="" ns3:_="">
    <xsd:import namespace="0792200e-1b43-4458-96ec-580962e2a125"/>
    <xsd:import namespace="2a61e2a7-73b5-44ab-b6fa-19de898e50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2200e-1b43-4458-96ec-580962e2a12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1e2a7-73b5-44ab-b6fa-19de898e50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CCFEE-6767-42F9-9CED-21E95AADF6A0}">
  <ds:schemaRefs>
    <ds:schemaRef ds:uri="http://schemas.microsoft.com/sharepoint/v3/contenttype/forms"/>
  </ds:schemaRefs>
</ds:datastoreItem>
</file>

<file path=customXml/itemProps2.xml><?xml version="1.0" encoding="utf-8"?>
<ds:datastoreItem xmlns:ds="http://schemas.openxmlformats.org/officeDocument/2006/customXml" ds:itemID="{EDFE053B-719D-4E52-A1FE-A3FD58BD8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2200e-1b43-4458-96ec-580962e2a125"/>
    <ds:schemaRef ds:uri="2a61e2a7-73b5-44ab-b6fa-19de898e5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0359F-A77E-49DB-A08A-7E383C3F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8606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ISS_URE</Company>
  <LinksUpToDate>false</LinksUpToDate>
  <CharactersWithSpaces>10095</CharactersWithSpaces>
  <SharedDoc>false</SharedDoc>
  <HLinks>
    <vt:vector size="18" baseType="variant">
      <vt:variant>
        <vt:i4>7077995</vt:i4>
      </vt:variant>
      <vt:variant>
        <vt:i4>6</vt:i4>
      </vt:variant>
      <vt:variant>
        <vt:i4>0</vt:i4>
      </vt:variant>
      <vt:variant>
        <vt:i4>5</vt:i4>
      </vt:variant>
      <vt:variant>
        <vt:lpwstr>https://opiroma.sailportal.it/</vt:lpwstr>
      </vt:variant>
      <vt:variant>
        <vt:lpwstr/>
      </vt:variant>
      <vt:variant>
        <vt:i4>8257539</vt:i4>
      </vt:variant>
      <vt:variant>
        <vt:i4>3</vt:i4>
      </vt:variant>
      <vt:variant>
        <vt:i4>0</vt:i4>
      </vt:variant>
      <vt:variant>
        <vt:i4>5</vt:i4>
      </vt:variant>
      <vt:variant>
        <vt:lpwstr>mailto:ordine@opi.roma.it</vt:lpwstr>
      </vt:variant>
      <vt:variant>
        <vt:lpwstr/>
      </vt:variant>
      <vt:variant>
        <vt:i4>6160414</vt:i4>
      </vt:variant>
      <vt:variant>
        <vt:i4>0</vt:i4>
      </vt:variant>
      <vt:variant>
        <vt:i4>0</vt:i4>
      </vt:variant>
      <vt:variant>
        <vt:i4>5</vt:i4>
      </vt:variant>
      <vt:variant>
        <vt:lpwstr>https://www.epicentro.iss.it/hpv/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DAngelo_Roberta</dc:creator>
  <cp:keywords/>
  <cp:lastModifiedBy>Marco Tosini</cp:lastModifiedBy>
  <cp:revision>2</cp:revision>
  <cp:lastPrinted>2023-09-12T10:00:00Z</cp:lastPrinted>
  <dcterms:created xsi:type="dcterms:W3CDTF">2023-09-19T06:25:00Z</dcterms:created>
  <dcterms:modified xsi:type="dcterms:W3CDTF">2023-09-19T06:25:00Z</dcterms:modified>
</cp:coreProperties>
</file>